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6BC02" w14:textId="7F70D6D2" w:rsidR="00B27DD8" w:rsidRPr="002620EC" w:rsidRDefault="003B0E6A" w:rsidP="00B27DD8">
      <w:pPr>
        <w:spacing w:after="0" w:line="240" w:lineRule="auto"/>
        <w:jc w:val="center"/>
        <w:rPr>
          <w:b/>
          <w:sz w:val="28"/>
          <w:szCs w:val="28"/>
          <w:lang w:val="en-US"/>
        </w:rPr>
      </w:pPr>
      <w:r w:rsidRPr="003B5659">
        <w:rPr>
          <w:b/>
          <w:sz w:val="28"/>
          <w:szCs w:val="28"/>
          <w:lang w:val="en-US"/>
        </w:rPr>
        <w:t xml:space="preserve">Terms of Reference and </w:t>
      </w:r>
      <w:r w:rsidR="00E53B60" w:rsidRPr="003B5659">
        <w:rPr>
          <w:b/>
          <w:sz w:val="28"/>
          <w:szCs w:val="28"/>
          <w:lang w:val="en-US"/>
        </w:rPr>
        <w:t xml:space="preserve">Scope of </w:t>
      </w:r>
      <w:r w:rsidR="00E53B60" w:rsidRPr="002620EC">
        <w:rPr>
          <w:b/>
          <w:sz w:val="28"/>
          <w:szCs w:val="28"/>
          <w:lang w:val="en-US"/>
        </w:rPr>
        <w:t>Work</w:t>
      </w:r>
      <w:r w:rsidR="002620EC" w:rsidRPr="002620EC">
        <w:rPr>
          <w:b/>
          <w:sz w:val="28"/>
          <w:szCs w:val="28"/>
          <w:lang w:val="en-US"/>
        </w:rPr>
        <w:t>s</w:t>
      </w:r>
    </w:p>
    <w:p w14:paraId="39B06773" w14:textId="77777777" w:rsidR="003B5659" w:rsidRPr="003B5659" w:rsidRDefault="003B5659" w:rsidP="003B5659">
      <w:pPr>
        <w:spacing w:after="0" w:line="240" w:lineRule="auto"/>
        <w:jc w:val="center"/>
        <w:rPr>
          <w:b/>
          <w:sz w:val="32"/>
          <w:szCs w:val="32"/>
          <w:u w:val="single"/>
          <w:lang w:val="en-US"/>
        </w:rPr>
      </w:pPr>
      <w:r w:rsidRPr="003B5659">
        <w:rPr>
          <w:b/>
          <w:sz w:val="32"/>
          <w:szCs w:val="32"/>
          <w:u w:val="single"/>
          <w:lang w:val="en-US"/>
        </w:rPr>
        <w:t>Independent Monitoring Agent</w:t>
      </w:r>
      <w:bookmarkStart w:id="0" w:name="_GoBack"/>
      <w:bookmarkEnd w:id="0"/>
    </w:p>
    <w:p w14:paraId="5A16D9DA" w14:textId="77777777" w:rsidR="003B5659" w:rsidRPr="009201FC" w:rsidRDefault="003B5659" w:rsidP="00B27DD8">
      <w:pPr>
        <w:spacing w:after="0" w:line="240" w:lineRule="auto"/>
        <w:jc w:val="center"/>
        <w:rPr>
          <w:b/>
          <w:sz w:val="28"/>
          <w:szCs w:val="28"/>
          <w:u w:val="single"/>
          <w:lang w:val="en-US"/>
        </w:rPr>
      </w:pPr>
    </w:p>
    <w:p w14:paraId="00C9BF68" w14:textId="77777777" w:rsidR="00D83879" w:rsidRPr="005261F5" w:rsidRDefault="00D83879" w:rsidP="00D83879">
      <w:pPr>
        <w:spacing w:after="0" w:line="240" w:lineRule="auto"/>
        <w:jc w:val="both"/>
        <w:rPr>
          <w:rFonts w:cstheme="minorHAnsi"/>
          <w:u w:val="single"/>
        </w:rPr>
      </w:pPr>
      <w:r w:rsidRPr="005261F5">
        <w:rPr>
          <w:rFonts w:cstheme="minorHAnsi"/>
          <w:b/>
          <w:u w:val="single"/>
        </w:rPr>
        <w:t>Background to SRTF</w:t>
      </w:r>
      <w:r w:rsidR="00C538C4" w:rsidRPr="005261F5">
        <w:rPr>
          <w:rFonts w:cstheme="minorHAnsi"/>
          <w:u w:val="single"/>
        </w:rPr>
        <w:t xml:space="preserve"> </w:t>
      </w:r>
    </w:p>
    <w:p w14:paraId="56C09960" w14:textId="77777777" w:rsidR="00D83879" w:rsidRPr="005261F5" w:rsidRDefault="00D83879" w:rsidP="00D83879">
      <w:pPr>
        <w:spacing w:after="0" w:line="240" w:lineRule="auto"/>
        <w:jc w:val="both"/>
        <w:rPr>
          <w:rFonts w:cstheme="minorHAnsi"/>
        </w:rPr>
      </w:pPr>
    </w:p>
    <w:p w14:paraId="35C8D23E" w14:textId="42D3C387" w:rsidR="005823D5" w:rsidRPr="006244BD" w:rsidRDefault="005823D5" w:rsidP="005823D5">
      <w:pPr>
        <w:spacing w:after="0" w:line="240" w:lineRule="auto"/>
        <w:jc w:val="both"/>
      </w:pPr>
      <w:r w:rsidRPr="005261F5">
        <w:t>The Syria Recovery Trust Fund (</w:t>
      </w:r>
      <w:r w:rsidRPr="006244BD">
        <w:t xml:space="preserve">SRTF) was established in September 2013, pursuant to decisions at the 12 December 2012 Fourth Meeting of the Group of Friends of the Syrian People in Marrakech, for the financing of reconstruction activities to rebuild the country and alleviate the suffering of the Syrian people as a result of the on-going conflict.  The governance of the SRTF, priority areas of attention and general guidelines (regarding eligibility of partners, projects and expenditures, as well as for procurement and reporting) are contained in the Framework Agreement.  </w:t>
      </w:r>
      <w:r w:rsidR="00490A82">
        <w:t xml:space="preserve">The Framework Agreement establishes the Director General (DG) as overall responsible for management of the Fund, supported on a daily basis by a Management Unit (MU).  </w:t>
      </w:r>
      <w:r w:rsidRPr="006244BD">
        <w:t xml:space="preserve">The Framework Agreement further calls for an </w:t>
      </w:r>
      <w:r w:rsidR="004C44B0" w:rsidRPr="006244BD">
        <w:t xml:space="preserve">external </w:t>
      </w:r>
      <w:r w:rsidRPr="006244BD">
        <w:t>Monitoring Agent to assist with verification of assets, eligibility issues, performance and impact</w:t>
      </w:r>
      <w:r w:rsidR="005261F5" w:rsidRPr="006244BD">
        <w:t xml:space="preserve"> monitoring</w:t>
      </w:r>
      <w:r w:rsidRPr="006244BD">
        <w:t xml:space="preserve">, and generally to assist with reporting obligations.  </w:t>
      </w:r>
    </w:p>
    <w:p w14:paraId="743655B5" w14:textId="77777777" w:rsidR="005823D5" w:rsidRPr="006244BD" w:rsidRDefault="005823D5" w:rsidP="00D83879">
      <w:pPr>
        <w:spacing w:after="0" w:line="240" w:lineRule="auto"/>
        <w:jc w:val="both"/>
        <w:rPr>
          <w:rFonts w:cstheme="minorHAnsi"/>
          <w:b/>
        </w:rPr>
      </w:pPr>
    </w:p>
    <w:p w14:paraId="63830201" w14:textId="77777777" w:rsidR="00786BCA" w:rsidRPr="006244BD" w:rsidRDefault="00786BCA" w:rsidP="00D83879">
      <w:pPr>
        <w:spacing w:after="0" w:line="240" w:lineRule="auto"/>
        <w:jc w:val="both"/>
        <w:rPr>
          <w:rFonts w:cstheme="minorHAnsi"/>
          <w:b/>
          <w:u w:val="single"/>
        </w:rPr>
      </w:pPr>
      <w:r w:rsidRPr="006244BD">
        <w:rPr>
          <w:rFonts w:cstheme="minorHAnsi"/>
          <w:b/>
          <w:u w:val="single"/>
        </w:rPr>
        <w:t>Purpose of these Terms of Reference</w:t>
      </w:r>
    </w:p>
    <w:p w14:paraId="33F0C6F1" w14:textId="77777777" w:rsidR="00786BCA" w:rsidRPr="006244BD" w:rsidRDefault="00786BCA" w:rsidP="00D83879">
      <w:pPr>
        <w:spacing w:after="0" w:line="240" w:lineRule="auto"/>
        <w:jc w:val="both"/>
        <w:rPr>
          <w:rFonts w:cstheme="minorHAnsi"/>
        </w:rPr>
      </w:pPr>
    </w:p>
    <w:p w14:paraId="370CD894" w14:textId="7944539F" w:rsidR="00D83879" w:rsidRPr="000718D9" w:rsidRDefault="00D83879" w:rsidP="00D83879">
      <w:pPr>
        <w:spacing w:after="0" w:line="240" w:lineRule="auto"/>
        <w:jc w:val="both"/>
        <w:rPr>
          <w:rFonts w:cstheme="minorHAnsi"/>
          <w:b/>
          <w:bCs/>
        </w:rPr>
      </w:pPr>
      <w:r w:rsidRPr="006244BD">
        <w:rPr>
          <w:rFonts w:cstheme="minorHAnsi"/>
        </w:rPr>
        <w:t>The SRTF Management Unit (MU) seeks to engage a Monitoring Agent (MA) on its behalf. The Framework Agreement among the Donors has recognized that special attention is needed to monitor and support financial management and accountability practices under the SRTF.  A qualified and independent MA will be contracted by the MU to monitor and review expenditures, disbursements, payments, accounting, and reporting of financial and physical progress for SRTF activities</w:t>
      </w:r>
      <w:r w:rsidR="007F7155" w:rsidRPr="006244BD">
        <w:rPr>
          <w:rFonts w:cstheme="minorHAnsi"/>
        </w:rPr>
        <w:t xml:space="preserve"> and their impact on the communities assisted</w:t>
      </w:r>
      <w:r w:rsidRPr="006244BD">
        <w:rPr>
          <w:rFonts w:cstheme="minorHAnsi"/>
        </w:rPr>
        <w:t xml:space="preserve">. The MA will also carry out on-site verification of the reports provided by the Implementing Entities </w:t>
      </w:r>
      <w:r w:rsidR="00C4525B" w:rsidRPr="006244BD">
        <w:rPr>
          <w:rFonts w:cstheme="minorHAnsi"/>
        </w:rPr>
        <w:t xml:space="preserve">(IEs) </w:t>
      </w:r>
      <w:r w:rsidRPr="006244BD">
        <w:rPr>
          <w:rFonts w:cstheme="minorHAnsi"/>
        </w:rPr>
        <w:t>and MU Field Coordination Officers</w:t>
      </w:r>
      <w:r w:rsidR="00C4525B" w:rsidRPr="006244BD">
        <w:rPr>
          <w:rFonts w:cstheme="minorHAnsi"/>
        </w:rPr>
        <w:t xml:space="preserve"> (FCOs)</w:t>
      </w:r>
      <w:r w:rsidRPr="006244BD">
        <w:rPr>
          <w:rFonts w:cstheme="minorHAnsi"/>
        </w:rPr>
        <w:t xml:space="preserve">.  The verification </w:t>
      </w:r>
      <w:r w:rsidR="00C4525B" w:rsidRPr="006244BD">
        <w:rPr>
          <w:rFonts w:cstheme="minorHAnsi"/>
        </w:rPr>
        <w:t xml:space="preserve">should </w:t>
      </w:r>
      <w:r w:rsidR="00A66170" w:rsidRPr="006244BD">
        <w:rPr>
          <w:rFonts w:cstheme="minorHAnsi"/>
        </w:rPr>
        <w:t xml:space="preserve">be done </w:t>
      </w:r>
      <w:r w:rsidR="001E6895">
        <w:rPr>
          <w:rFonts w:cstheme="minorHAnsi"/>
        </w:rPr>
        <w:t>monthly</w:t>
      </w:r>
      <w:r w:rsidR="00A66170" w:rsidRPr="006244BD">
        <w:rPr>
          <w:rFonts w:cstheme="minorHAnsi"/>
        </w:rPr>
        <w:t xml:space="preserve"> for</w:t>
      </w:r>
      <w:r w:rsidR="008C199A" w:rsidRPr="006244BD">
        <w:rPr>
          <w:rFonts w:cstheme="minorHAnsi"/>
        </w:rPr>
        <w:t xml:space="preserve"> all</w:t>
      </w:r>
      <w:r w:rsidRPr="006244BD">
        <w:rPr>
          <w:rFonts w:cstheme="minorHAnsi"/>
        </w:rPr>
        <w:t xml:space="preserve"> projects operating in Syria.  The</w:t>
      </w:r>
      <w:r w:rsidR="002918B2" w:rsidRPr="006244BD">
        <w:rPr>
          <w:rFonts w:cstheme="minorHAnsi"/>
        </w:rPr>
        <w:t xml:space="preserve"> MA will be visiting</w:t>
      </w:r>
      <w:r w:rsidRPr="006244BD">
        <w:rPr>
          <w:rFonts w:cstheme="minorHAnsi"/>
        </w:rPr>
        <w:t xml:space="preserve"> the </w:t>
      </w:r>
      <w:r w:rsidR="002918B2" w:rsidRPr="006244BD">
        <w:rPr>
          <w:rFonts w:cstheme="minorHAnsi"/>
        </w:rPr>
        <w:t xml:space="preserve">project sites, as needed, </w:t>
      </w:r>
      <w:r w:rsidRPr="006244BD">
        <w:rPr>
          <w:rFonts w:cstheme="minorHAnsi"/>
        </w:rPr>
        <w:t>and will liaise closely with the MU</w:t>
      </w:r>
      <w:r w:rsidR="002918B2" w:rsidRPr="006244BD">
        <w:rPr>
          <w:rFonts w:cstheme="minorHAnsi"/>
        </w:rPr>
        <w:t xml:space="preserve"> senior management</w:t>
      </w:r>
      <w:r w:rsidRPr="006244BD">
        <w:rPr>
          <w:rFonts w:cstheme="minorHAnsi"/>
        </w:rPr>
        <w:t xml:space="preserve">.  The MA will report to </w:t>
      </w:r>
      <w:r w:rsidRPr="000718D9">
        <w:rPr>
          <w:rFonts w:cstheme="minorHAnsi"/>
        </w:rPr>
        <w:t>the MU Director General</w:t>
      </w:r>
      <w:r w:rsidR="004C44B0" w:rsidRPr="000718D9">
        <w:rPr>
          <w:rFonts w:cstheme="minorHAnsi"/>
        </w:rPr>
        <w:t xml:space="preserve">, with copy </w:t>
      </w:r>
      <w:r w:rsidR="00E53B60" w:rsidRPr="000718D9">
        <w:rPr>
          <w:rFonts w:cstheme="minorHAnsi"/>
        </w:rPr>
        <w:t xml:space="preserve">of Reports </w:t>
      </w:r>
      <w:r w:rsidR="004C44B0" w:rsidRPr="000718D9">
        <w:rPr>
          <w:rFonts w:cstheme="minorHAnsi"/>
        </w:rPr>
        <w:t xml:space="preserve">to the Chair of the SRTF </w:t>
      </w:r>
      <w:r w:rsidRPr="000718D9">
        <w:rPr>
          <w:rFonts w:cstheme="minorHAnsi"/>
        </w:rPr>
        <w:t>Management Committee.</w:t>
      </w:r>
    </w:p>
    <w:p w14:paraId="02DD751E" w14:textId="77777777" w:rsidR="00D83879" w:rsidRPr="000718D9" w:rsidRDefault="00D83879" w:rsidP="00D83879">
      <w:pPr>
        <w:spacing w:after="0" w:line="240" w:lineRule="auto"/>
        <w:rPr>
          <w:rFonts w:cstheme="minorHAnsi"/>
          <w:b/>
          <w:bCs/>
        </w:rPr>
      </w:pPr>
    </w:p>
    <w:p w14:paraId="15A29E18" w14:textId="554DE9C8" w:rsidR="00490A82" w:rsidRPr="009201FC" w:rsidRDefault="00490A82" w:rsidP="001B2358">
      <w:pPr>
        <w:spacing w:after="0" w:line="240" w:lineRule="auto"/>
        <w:jc w:val="both"/>
      </w:pPr>
      <w:r w:rsidRPr="009201FC">
        <w:t xml:space="preserve">The Contract is for </w:t>
      </w:r>
      <w:r w:rsidR="003559F6" w:rsidRPr="009201FC">
        <w:t xml:space="preserve">the </w:t>
      </w:r>
      <w:r w:rsidRPr="009201FC">
        <w:t>monitoring of local project activities under the direct responsibility of the IE.  This includes local tenders for works, goods and services, receipt and installation of internationally supplied equipment and supplies, and local disbursements for any reasons.  It does not include review of the international procurement processes conducted by the MU on behalf of the IE, other than to verify the IE acceptance of the results.</w:t>
      </w:r>
    </w:p>
    <w:p w14:paraId="58F1068B" w14:textId="77777777" w:rsidR="001B2358" w:rsidRDefault="001B2358" w:rsidP="00D83879">
      <w:pPr>
        <w:spacing w:after="0" w:line="240" w:lineRule="auto"/>
        <w:rPr>
          <w:rFonts w:cstheme="minorHAnsi"/>
          <w:b/>
          <w:bCs/>
          <w:u w:val="single"/>
        </w:rPr>
      </w:pPr>
    </w:p>
    <w:p w14:paraId="04E2C117" w14:textId="77777777" w:rsidR="00D83879" w:rsidRPr="006244BD" w:rsidRDefault="00D83879" w:rsidP="00D83879">
      <w:pPr>
        <w:spacing w:after="0" w:line="240" w:lineRule="auto"/>
        <w:rPr>
          <w:rFonts w:cstheme="minorHAnsi"/>
          <w:b/>
          <w:bCs/>
          <w:u w:val="single"/>
        </w:rPr>
      </w:pPr>
      <w:r w:rsidRPr="006244BD">
        <w:rPr>
          <w:rFonts w:cstheme="minorHAnsi"/>
          <w:b/>
          <w:bCs/>
          <w:u w:val="single"/>
        </w:rPr>
        <w:t>Assignment Objectives</w:t>
      </w:r>
    </w:p>
    <w:p w14:paraId="0A1643E3" w14:textId="77777777" w:rsidR="00D83879" w:rsidRPr="006244BD" w:rsidRDefault="00D83879" w:rsidP="00D83879">
      <w:pPr>
        <w:spacing w:after="0" w:line="240" w:lineRule="auto"/>
        <w:rPr>
          <w:rFonts w:cstheme="minorHAnsi"/>
        </w:rPr>
      </w:pPr>
    </w:p>
    <w:p w14:paraId="13370C3D" w14:textId="6BD4ADAC" w:rsidR="00D83879" w:rsidRPr="006244BD" w:rsidRDefault="00D83879" w:rsidP="00D83879">
      <w:pPr>
        <w:spacing w:after="0" w:line="240" w:lineRule="auto"/>
        <w:jc w:val="both"/>
        <w:rPr>
          <w:rFonts w:cstheme="minorHAnsi"/>
        </w:rPr>
      </w:pPr>
      <w:r w:rsidRPr="006244BD">
        <w:rPr>
          <w:rFonts w:cstheme="minorHAnsi"/>
        </w:rPr>
        <w:t xml:space="preserve">The </w:t>
      </w:r>
      <w:r w:rsidRPr="006244BD">
        <w:rPr>
          <w:rFonts w:cstheme="minorHAnsi"/>
          <w:u w:val="single"/>
        </w:rPr>
        <w:t xml:space="preserve">overall </w:t>
      </w:r>
      <w:r w:rsidR="004845CC" w:rsidRPr="006244BD">
        <w:rPr>
          <w:rFonts w:cstheme="minorHAnsi"/>
          <w:u w:val="single"/>
        </w:rPr>
        <w:t>purpose</w:t>
      </w:r>
      <w:r w:rsidRPr="006244BD">
        <w:rPr>
          <w:rFonts w:cstheme="minorHAnsi"/>
        </w:rPr>
        <w:t xml:space="preserve"> of this Monitoring Agent (MA) assignment is to </w:t>
      </w:r>
      <w:r w:rsidR="002918B2" w:rsidRPr="006244BD">
        <w:rPr>
          <w:rFonts w:cstheme="minorHAnsi"/>
        </w:rPr>
        <w:t>provide due diligence a</w:t>
      </w:r>
      <w:r w:rsidR="00621229" w:rsidRPr="006244BD">
        <w:rPr>
          <w:rFonts w:cstheme="minorHAnsi"/>
        </w:rPr>
        <w:t xml:space="preserve">nd </w:t>
      </w:r>
      <w:r w:rsidR="00D07BC9" w:rsidRPr="006244BD">
        <w:rPr>
          <w:rFonts w:cstheme="minorHAnsi"/>
        </w:rPr>
        <w:t xml:space="preserve">verify </w:t>
      </w:r>
      <w:r w:rsidR="00E53B60" w:rsidRPr="006244BD">
        <w:rPr>
          <w:rFonts w:cstheme="minorHAnsi"/>
        </w:rPr>
        <w:t>r</w:t>
      </w:r>
      <w:r w:rsidR="00621229" w:rsidRPr="006244BD">
        <w:rPr>
          <w:rFonts w:cstheme="minorHAnsi"/>
        </w:rPr>
        <w:t>eporting of all SRTF activities, including</w:t>
      </w:r>
      <w:r w:rsidRPr="006244BD">
        <w:rPr>
          <w:rFonts w:cstheme="minorHAnsi"/>
        </w:rPr>
        <w:t>:</w:t>
      </w:r>
    </w:p>
    <w:p w14:paraId="41DD2DE5" w14:textId="77777777" w:rsidR="00D83879" w:rsidRPr="006244BD" w:rsidRDefault="00D83879" w:rsidP="00D83879">
      <w:pPr>
        <w:spacing w:after="0" w:line="240" w:lineRule="auto"/>
        <w:jc w:val="both"/>
        <w:rPr>
          <w:rFonts w:cstheme="minorHAnsi"/>
        </w:rPr>
      </w:pPr>
    </w:p>
    <w:p w14:paraId="5D3683CE" w14:textId="517D5722" w:rsidR="00D83879" w:rsidRPr="006244BD" w:rsidRDefault="00D83879" w:rsidP="00D83879">
      <w:pPr>
        <w:spacing w:after="0" w:line="240" w:lineRule="auto"/>
        <w:ind w:left="720" w:hanging="360"/>
        <w:jc w:val="both"/>
        <w:rPr>
          <w:rFonts w:cstheme="minorHAnsi"/>
        </w:rPr>
      </w:pPr>
      <w:r w:rsidRPr="006244BD">
        <w:rPr>
          <w:rFonts w:cstheme="minorHAnsi"/>
        </w:rPr>
        <w:t xml:space="preserve">(1) </w:t>
      </w:r>
      <w:proofErr w:type="gramStart"/>
      <w:r w:rsidRPr="006244BD">
        <w:rPr>
          <w:rFonts w:cstheme="minorHAnsi"/>
        </w:rPr>
        <w:t>all</w:t>
      </w:r>
      <w:proofErr w:type="gramEnd"/>
      <w:r w:rsidRPr="006244BD">
        <w:rPr>
          <w:rFonts w:cstheme="minorHAnsi"/>
        </w:rPr>
        <w:t xml:space="preserve"> expenditures incurred </w:t>
      </w:r>
      <w:r w:rsidR="00D07BC9" w:rsidRPr="006244BD">
        <w:rPr>
          <w:rFonts w:cstheme="minorHAnsi"/>
        </w:rPr>
        <w:t>by</w:t>
      </w:r>
      <w:r w:rsidR="00A66170" w:rsidRPr="006244BD">
        <w:rPr>
          <w:rFonts w:cstheme="minorHAnsi"/>
        </w:rPr>
        <w:t xml:space="preserve"> the </w:t>
      </w:r>
      <w:r w:rsidR="00D07BC9" w:rsidRPr="006244BD">
        <w:rPr>
          <w:rFonts w:cstheme="minorHAnsi"/>
        </w:rPr>
        <w:t xml:space="preserve">IEs </w:t>
      </w:r>
      <w:r w:rsidRPr="006244BD">
        <w:rPr>
          <w:rFonts w:cstheme="minorHAnsi"/>
        </w:rPr>
        <w:t>under SRTF</w:t>
      </w:r>
      <w:r w:rsidR="00E53B60" w:rsidRPr="006244BD">
        <w:rPr>
          <w:rFonts w:cstheme="minorHAnsi"/>
        </w:rPr>
        <w:t xml:space="preserve"> projects</w:t>
      </w:r>
      <w:r w:rsidR="00A66170" w:rsidRPr="006244BD">
        <w:rPr>
          <w:rFonts w:cstheme="minorHAnsi"/>
        </w:rPr>
        <w:t xml:space="preserve"> monitored by the MA</w:t>
      </w:r>
      <w:r w:rsidRPr="006244BD">
        <w:rPr>
          <w:rFonts w:cstheme="minorHAnsi"/>
        </w:rPr>
        <w:t xml:space="preserve">;  </w:t>
      </w:r>
    </w:p>
    <w:p w14:paraId="0F6B58F8" w14:textId="688611F3" w:rsidR="00D83879" w:rsidRPr="006244BD" w:rsidRDefault="00D83879" w:rsidP="00D83879">
      <w:pPr>
        <w:spacing w:after="0" w:line="240" w:lineRule="auto"/>
        <w:ind w:left="720" w:hanging="360"/>
        <w:jc w:val="both"/>
        <w:rPr>
          <w:rFonts w:cstheme="minorHAnsi"/>
        </w:rPr>
      </w:pPr>
      <w:r w:rsidRPr="006244BD">
        <w:rPr>
          <w:rFonts w:cstheme="minorHAnsi"/>
        </w:rPr>
        <w:t xml:space="preserve">(2) </w:t>
      </w:r>
      <w:proofErr w:type="gramStart"/>
      <w:r w:rsidR="004C44B0" w:rsidRPr="006244BD">
        <w:rPr>
          <w:rFonts w:cstheme="minorHAnsi"/>
        </w:rPr>
        <w:t>independent</w:t>
      </w:r>
      <w:proofErr w:type="gramEnd"/>
      <w:r w:rsidR="004C44B0" w:rsidRPr="006244BD">
        <w:rPr>
          <w:rFonts w:cstheme="minorHAnsi"/>
        </w:rPr>
        <w:t xml:space="preserve"> </w:t>
      </w:r>
      <w:r w:rsidRPr="006244BD">
        <w:rPr>
          <w:rFonts w:cstheme="minorHAnsi"/>
        </w:rPr>
        <w:t xml:space="preserve">verification of </w:t>
      </w:r>
      <w:r w:rsidR="00D07BC9" w:rsidRPr="006244BD">
        <w:rPr>
          <w:rFonts w:cstheme="minorHAnsi"/>
        </w:rPr>
        <w:t xml:space="preserve">delivery of shipments and </w:t>
      </w:r>
      <w:r w:rsidRPr="006244BD">
        <w:rPr>
          <w:rFonts w:cstheme="minorHAnsi"/>
        </w:rPr>
        <w:t xml:space="preserve">progress at project sites; </w:t>
      </w:r>
    </w:p>
    <w:p w14:paraId="2440E17C" w14:textId="49606CD4" w:rsidR="00D83879" w:rsidRPr="006244BD" w:rsidRDefault="00D83879" w:rsidP="00D83879">
      <w:pPr>
        <w:spacing w:after="0" w:line="240" w:lineRule="auto"/>
        <w:ind w:left="720" w:hanging="360"/>
        <w:jc w:val="both"/>
        <w:rPr>
          <w:rFonts w:cstheme="minorHAnsi"/>
        </w:rPr>
      </w:pPr>
      <w:r w:rsidRPr="006244BD">
        <w:rPr>
          <w:rFonts w:cstheme="minorHAnsi"/>
        </w:rPr>
        <w:t xml:space="preserve">(3) </w:t>
      </w:r>
      <w:proofErr w:type="gramStart"/>
      <w:r w:rsidRPr="006244BD">
        <w:rPr>
          <w:rFonts w:cstheme="minorHAnsi"/>
        </w:rPr>
        <w:t>verification</w:t>
      </w:r>
      <w:proofErr w:type="gramEnd"/>
      <w:r w:rsidRPr="006244BD">
        <w:rPr>
          <w:rFonts w:cstheme="minorHAnsi"/>
        </w:rPr>
        <w:t xml:space="preserve"> of financial an</w:t>
      </w:r>
      <w:r w:rsidR="002918B2" w:rsidRPr="006244BD">
        <w:rPr>
          <w:rFonts w:cstheme="minorHAnsi"/>
        </w:rPr>
        <w:t xml:space="preserve">d physical reporting by IEs and </w:t>
      </w:r>
      <w:r w:rsidR="00C4525B" w:rsidRPr="006244BD">
        <w:rPr>
          <w:rFonts w:cstheme="minorHAnsi"/>
        </w:rPr>
        <w:t>MU</w:t>
      </w:r>
      <w:r w:rsidR="002918B2" w:rsidRPr="006244BD">
        <w:rPr>
          <w:rFonts w:cstheme="minorHAnsi"/>
        </w:rPr>
        <w:t xml:space="preserve"> </w:t>
      </w:r>
      <w:r w:rsidRPr="006244BD">
        <w:rPr>
          <w:rFonts w:cstheme="minorHAnsi"/>
        </w:rPr>
        <w:t>FCOs</w:t>
      </w:r>
      <w:r w:rsidR="007F7155" w:rsidRPr="006244BD">
        <w:rPr>
          <w:rFonts w:cstheme="minorHAnsi"/>
        </w:rPr>
        <w:t>; and</w:t>
      </w:r>
    </w:p>
    <w:p w14:paraId="68171F25" w14:textId="6B265FFA" w:rsidR="007F7155" w:rsidRPr="006244BD" w:rsidRDefault="002918B2" w:rsidP="00D83879">
      <w:pPr>
        <w:spacing w:after="0" w:line="240" w:lineRule="auto"/>
        <w:ind w:left="720" w:hanging="360"/>
        <w:jc w:val="both"/>
        <w:rPr>
          <w:rFonts w:cstheme="minorHAnsi"/>
        </w:rPr>
      </w:pPr>
      <w:r w:rsidRPr="006244BD">
        <w:rPr>
          <w:rFonts w:cstheme="minorHAnsi"/>
        </w:rPr>
        <w:t xml:space="preserve">(4) </w:t>
      </w:r>
      <w:proofErr w:type="gramStart"/>
      <w:r w:rsidR="009201FC">
        <w:rPr>
          <w:rFonts w:cstheme="minorHAnsi"/>
        </w:rPr>
        <w:t>to</w:t>
      </w:r>
      <w:proofErr w:type="gramEnd"/>
      <w:r w:rsidR="009201FC">
        <w:rPr>
          <w:rFonts w:cstheme="minorHAnsi"/>
        </w:rPr>
        <w:t xml:space="preserve"> the extent feasible, </w:t>
      </w:r>
      <w:r w:rsidR="00D07BC9" w:rsidRPr="006244BD">
        <w:rPr>
          <w:rFonts w:cstheme="minorHAnsi"/>
        </w:rPr>
        <w:t>m</w:t>
      </w:r>
      <w:r w:rsidR="00E53B60" w:rsidRPr="006244BD">
        <w:rPr>
          <w:rFonts w:cstheme="minorHAnsi"/>
        </w:rPr>
        <w:t xml:space="preserve">onitoring </w:t>
      </w:r>
      <w:r w:rsidR="00A66170" w:rsidRPr="006244BD">
        <w:rPr>
          <w:rFonts w:cstheme="minorHAnsi"/>
        </w:rPr>
        <w:t xml:space="preserve">of </w:t>
      </w:r>
      <w:r w:rsidR="007F7155" w:rsidRPr="006244BD">
        <w:rPr>
          <w:rFonts w:cstheme="minorHAnsi"/>
        </w:rPr>
        <w:t>the impact of the SRTF projects on the communities assisted.</w:t>
      </w:r>
    </w:p>
    <w:p w14:paraId="5A12CB1F" w14:textId="77777777" w:rsidR="00D83879" w:rsidRDefault="00D83879" w:rsidP="00036F68">
      <w:pPr>
        <w:spacing w:after="0" w:line="240" w:lineRule="auto"/>
        <w:jc w:val="both"/>
        <w:rPr>
          <w:rFonts w:cstheme="minorHAnsi"/>
        </w:rPr>
      </w:pPr>
    </w:p>
    <w:p w14:paraId="48D3FC6C" w14:textId="35245086" w:rsidR="001E6895" w:rsidRDefault="001E6895" w:rsidP="00036F68">
      <w:pPr>
        <w:spacing w:line="240" w:lineRule="auto"/>
        <w:jc w:val="both"/>
      </w:pPr>
      <w:r w:rsidRPr="001E6895">
        <w:rPr>
          <w:rFonts w:cstheme="minorHAnsi"/>
        </w:rPr>
        <w:t xml:space="preserve">The Monitoring Agent services </w:t>
      </w:r>
      <w:r>
        <w:rPr>
          <w:rFonts w:cstheme="minorHAnsi"/>
        </w:rPr>
        <w:t>will provide a</w:t>
      </w:r>
      <w:r w:rsidRPr="00B61A68">
        <w:t xml:space="preserve">ssurance that SRTF resources are utilized for their intended purposes and that confidence can be placed in SRTF </w:t>
      </w:r>
      <w:r>
        <w:t>standard</w:t>
      </w:r>
      <w:r w:rsidRPr="00B61A68">
        <w:t xml:space="preserve"> reporting (from IEs and FCOs).</w:t>
      </w:r>
    </w:p>
    <w:p w14:paraId="3A3CFA79" w14:textId="77777777" w:rsidR="009201FC" w:rsidRDefault="009201FC" w:rsidP="00D83879">
      <w:pPr>
        <w:spacing w:after="0" w:line="240" w:lineRule="auto"/>
        <w:jc w:val="both"/>
        <w:rPr>
          <w:rFonts w:cstheme="minorHAnsi"/>
          <w:u w:val="single"/>
        </w:rPr>
      </w:pPr>
    </w:p>
    <w:p w14:paraId="5061C926" w14:textId="77777777" w:rsidR="009201FC" w:rsidRDefault="009201FC" w:rsidP="00D83879">
      <w:pPr>
        <w:spacing w:after="0" w:line="240" w:lineRule="auto"/>
        <w:jc w:val="both"/>
        <w:rPr>
          <w:rFonts w:cstheme="minorHAnsi"/>
          <w:u w:val="single"/>
        </w:rPr>
      </w:pPr>
    </w:p>
    <w:p w14:paraId="526EA4CC" w14:textId="77777777" w:rsidR="009201FC" w:rsidRDefault="009201FC" w:rsidP="00D83879">
      <w:pPr>
        <w:spacing w:after="0" w:line="240" w:lineRule="auto"/>
        <w:jc w:val="both"/>
        <w:rPr>
          <w:rFonts w:cstheme="minorHAnsi"/>
          <w:u w:val="single"/>
        </w:rPr>
      </w:pPr>
    </w:p>
    <w:p w14:paraId="1E0747B2" w14:textId="77777777" w:rsidR="00D83879" w:rsidRPr="006244BD" w:rsidRDefault="00D83879" w:rsidP="00D83879">
      <w:pPr>
        <w:spacing w:after="0" w:line="240" w:lineRule="auto"/>
        <w:jc w:val="both"/>
        <w:rPr>
          <w:rFonts w:cstheme="minorHAnsi"/>
        </w:rPr>
      </w:pPr>
      <w:r w:rsidRPr="009201FC">
        <w:rPr>
          <w:rFonts w:cstheme="minorHAnsi"/>
          <w:b/>
          <w:u w:val="single"/>
        </w:rPr>
        <w:t>Specific objectives</w:t>
      </w:r>
      <w:r w:rsidRPr="006244BD">
        <w:rPr>
          <w:rFonts w:cstheme="minorHAnsi"/>
        </w:rPr>
        <w:t xml:space="preserve"> are to:</w:t>
      </w:r>
    </w:p>
    <w:p w14:paraId="18562C91" w14:textId="77777777" w:rsidR="00D83879" w:rsidRPr="006244BD" w:rsidRDefault="00D83879" w:rsidP="00D83879">
      <w:pPr>
        <w:spacing w:after="0" w:line="240" w:lineRule="auto"/>
        <w:rPr>
          <w:rFonts w:cstheme="minorHAnsi"/>
        </w:rPr>
      </w:pPr>
    </w:p>
    <w:p w14:paraId="3CF8734B" w14:textId="197189C0" w:rsidR="00D83879" w:rsidRPr="006244BD" w:rsidRDefault="008C199A" w:rsidP="00A66170">
      <w:pPr>
        <w:pStyle w:val="ListParagraph"/>
        <w:numPr>
          <w:ilvl w:val="0"/>
          <w:numId w:val="2"/>
        </w:numPr>
        <w:spacing w:after="0" w:line="240" w:lineRule="auto"/>
        <w:contextualSpacing w:val="0"/>
        <w:jc w:val="both"/>
        <w:rPr>
          <w:rFonts w:cstheme="minorHAnsi"/>
        </w:rPr>
      </w:pPr>
      <w:r w:rsidRPr="006244BD">
        <w:rPr>
          <w:rFonts w:cstheme="minorHAnsi"/>
        </w:rPr>
        <w:t>V</w:t>
      </w:r>
      <w:r w:rsidR="00D83879" w:rsidRPr="006244BD">
        <w:rPr>
          <w:rFonts w:cstheme="minorHAnsi"/>
        </w:rPr>
        <w:t>erify</w:t>
      </w:r>
      <w:r w:rsidR="00A66170" w:rsidRPr="006244BD">
        <w:rPr>
          <w:rFonts w:cstheme="minorHAnsi"/>
        </w:rPr>
        <w:t xml:space="preserve"> </w:t>
      </w:r>
      <w:r w:rsidR="004C44B0" w:rsidRPr="006244BD">
        <w:rPr>
          <w:rFonts w:cstheme="minorHAnsi"/>
        </w:rPr>
        <w:t xml:space="preserve">SRTF </w:t>
      </w:r>
      <w:r w:rsidR="00D83879" w:rsidRPr="006244BD">
        <w:rPr>
          <w:rFonts w:cstheme="minorHAnsi"/>
        </w:rPr>
        <w:t>payments</w:t>
      </w:r>
      <w:r w:rsidR="004C44B0" w:rsidRPr="006244BD">
        <w:rPr>
          <w:rFonts w:cstheme="minorHAnsi"/>
        </w:rPr>
        <w:t xml:space="preserve"> received by the IEs and Contractors, and activities carried out with those funds;</w:t>
      </w:r>
      <w:r w:rsidR="00D83879" w:rsidRPr="006244BD">
        <w:rPr>
          <w:rFonts w:cstheme="minorHAnsi"/>
        </w:rPr>
        <w:t xml:space="preserve"> </w:t>
      </w:r>
    </w:p>
    <w:p w14:paraId="226BDC10" w14:textId="69439A40" w:rsidR="004C44B0" w:rsidRPr="006244BD" w:rsidRDefault="00036F68" w:rsidP="00A66170">
      <w:pPr>
        <w:pStyle w:val="ListParagraph"/>
        <w:numPr>
          <w:ilvl w:val="0"/>
          <w:numId w:val="2"/>
        </w:numPr>
        <w:spacing w:after="0" w:line="240" w:lineRule="auto"/>
        <w:jc w:val="both"/>
      </w:pPr>
      <w:r>
        <w:t>Verify a</w:t>
      </w:r>
      <w:r w:rsidR="004C44B0" w:rsidRPr="006244BD">
        <w:t>sset</w:t>
      </w:r>
      <w:r>
        <w:t xml:space="preserve">s, </w:t>
      </w:r>
      <w:r w:rsidR="004C44B0" w:rsidRPr="006244BD">
        <w:t>including existence of the assets and validation of work;</w:t>
      </w:r>
    </w:p>
    <w:p w14:paraId="1EE62728" w14:textId="61818482" w:rsidR="00D83879" w:rsidRPr="006244BD" w:rsidRDefault="002918B2" w:rsidP="00A66170">
      <w:pPr>
        <w:numPr>
          <w:ilvl w:val="0"/>
          <w:numId w:val="2"/>
        </w:numPr>
        <w:spacing w:after="0" w:line="240" w:lineRule="auto"/>
        <w:jc w:val="both"/>
        <w:rPr>
          <w:rFonts w:cstheme="minorHAnsi"/>
        </w:rPr>
      </w:pPr>
      <w:r w:rsidRPr="006244BD">
        <w:rPr>
          <w:rFonts w:cstheme="minorHAnsi"/>
        </w:rPr>
        <w:t>Provide</w:t>
      </w:r>
      <w:r w:rsidR="00D83879" w:rsidRPr="006244BD">
        <w:rPr>
          <w:rFonts w:cstheme="minorHAnsi"/>
        </w:rPr>
        <w:t xml:space="preserve"> quarterly and annual reports summarizing results of </w:t>
      </w:r>
      <w:r w:rsidRPr="006244BD">
        <w:rPr>
          <w:rFonts w:cstheme="minorHAnsi"/>
        </w:rPr>
        <w:t>the due diligence outcome</w:t>
      </w:r>
      <w:r w:rsidR="00D83879" w:rsidRPr="006244BD">
        <w:rPr>
          <w:rFonts w:cstheme="minorHAnsi"/>
        </w:rPr>
        <w:t>, highlighting problems identified for correction, areas of vulnerability and possible actions, and cumulative status of resolution of issues identified</w:t>
      </w:r>
      <w:r w:rsidR="004C44B0" w:rsidRPr="006244BD">
        <w:rPr>
          <w:rFonts w:cstheme="minorHAnsi"/>
        </w:rPr>
        <w:t>;</w:t>
      </w:r>
    </w:p>
    <w:p w14:paraId="7E78FF19" w14:textId="74E62CCE" w:rsidR="00D83879" w:rsidRPr="006244BD" w:rsidRDefault="00D83879" w:rsidP="00A66170">
      <w:pPr>
        <w:numPr>
          <w:ilvl w:val="0"/>
          <w:numId w:val="2"/>
        </w:numPr>
        <w:spacing w:after="0" w:line="240" w:lineRule="auto"/>
        <w:jc w:val="both"/>
        <w:rPr>
          <w:rFonts w:cstheme="minorHAnsi"/>
        </w:rPr>
      </w:pPr>
      <w:r w:rsidRPr="006244BD">
        <w:rPr>
          <w:rFonts w:cstheme="minorHAnsi"/>
        </w:rPr>
        <w:t xml:space="preserve">Bring critical issues to the immediate attention of </w:t>
      </w:r>
      <w:r w:rsidR="004C44B0" w:rsidRPr="006244BD">
        <w:rPr>
          <w:rFonts w:cstheme="minorHAnsi"/>
        </w:rPr>
        <w:t>the MU and the MC,</w:t>
      </w:r>
      <w:r w:rsidRPr="006244BD">
        <w:rPr>
          <w:rFonts w:cstheme="minorHAnsi"/>
        </w:rPr>
        <w:t xml:space="preserve"> as identified</w:t>
      </w:r>
      <w:r w:rsidR="004C44B0" w:rsidRPr="006244BD">
        <w:rPr>
          <w:rFonts w:cstheme="minorHAnsi"/>
        </w:rPr>
        <w:t>;</w:t>
      </w:r>
    </w:p>
    <w:p w14:paraId="02DF4C8F" w14:textId="77777777" w:rsidR="007F7155" w:rsidRPr="006244BD" w:rsidRDefault="007F7155" w:rsidP="00A66170">
      <w:pPr>
        <w:pStyle w:val="ListParagraph"/>
        <w:numPr>
          <w:ilvl w:val="0"/>
          <w:numId w:val="2"/>
        </w:numPr>
        <w:spacing w:after="0" w:line="240" w:lineRule="auto"/>
        <w:jc w:val="both"/>
      </w:pPr>
      <w:r w:rsidRPr="006244BD">
        <w:t>Monitor and report on the adherence of Implementing Entities to the Eligibility Criteria;</w:t>
      </w:r>
    </w:p>
    <w:p w14:paraId="4B88C1C5" w14:textId="3A140E48" w:rsidR="007F7155" w:rsidRPr="006244BD" w:rsidRDefault="009201FC" w:rsidP="00A66170">
      <w:pPr>
        <w:pStyle w:val="ListParagraph"/>
        <w:numPr>
          <w:ilvl w:val="0"/>
          <w:numId w:val="2"/>
        </w:numPr>
        <w:spacing w:after="0" w:line="240" w:lineRule="auto"/>
        <w:jc w:val="both"/>
      </w:pPr>
      <w:r>
        <w:t xml:space="preserve">To the extent feasible, </w:t>
      </w:r>
      <w:r w:rsidR="00A66170" w:rsidRPr="006244BD">
        <w:t>m</w:t>
      </w:r>
      <w:r w:rsidR="00856C35" w:rsidRPr="006244BD">
        <w:t>onitor</w:t>
      </w:r>
      <w:r w:rsidR="00A66170" w:rsidRPr="006244BD">
        <w:t xml:space="preserve">ing of </w:t>
      </w:r>
      <w:r>
        <w:t>the impact of the SRTF projects on the communities assisted</w:t>
      </w:r>
      <w:r w:rsidR="007F7155" w:rsidRPr="006244BD">
        <w:t xml:space="preserve">; </w:t>
      </w:r>
      <w:r w:rsidR="00856C35" w:rsidRPr="006244BD">
        <w:t>and</w:t>
      </w:r>
    </w:p>
    <w:p w14:paraId="587E88C5" w14:textId="6DDB4876" w:rsidR="007F7155" w:rsidRPr="006244BD" w:rsidRDefault="002918B2" w:rsidP="00A66170">
      <w:pPr>
        <w:pStyle w:val="ListParagraph"/>
        <w:numPr>
          <w:ilvl w:val="0"/>
          <w:numId w:val="2"/>
        </w:numPr>
        <w:spacing w:after="0" w:line="240" w:lineRule="auto"/>
        <w:jc w:val="both"/>
      </w:pPr>
      <w:r w:rsidRPr="006244BD">
        <w:t xml:space="preserve">Assess </w:t>
      </w:r>
      <w:r w:rsidR="007F7155" w:rsidRPr="006244BD">
        <w:t xml:space="preserve">and report on </w:t>
      </w:r>
      <w:r w:rsidR="009201FC">
        <w:t xml:space="preserve">adequacy </w:t>
      </w:r>
      <w:r w:rsidR="001E6895">
        <w:t>of project design</w:t>
      </w:r>
      <w:r w:rsidR="005261F5" w:rsidRPr="006244BD">
        <w:t>,</w:t>
      </w:r>
      <w:r w:rsidR="009201FC">
        <w:t xml:space="preserve"> the sustainability of</w:t>
      </w:r>
      <w:r w:rsidR="005261F5" w:rsidRPr="006244BD">
        <w:t xml:space="preserve"> project</w:t>
      </w:r>
      <w:r w:rsidR="009201FC">
        <w:t>s as designed, project</w:t>
      </w:r>
      <w:r w:rsidR="005261F5" w:rsidRPr="006244BD">
        <w:t xml:space="preserve"> </w:t>
      </w:r>
      <w:r w:rsidR="007F7155" w:rsidRPr="006244BD">
        <w:t xml:space="preserve">risk assessment and </w:t>
      </w:r>
      <w:r w:rsidR="005261F5" w:rsidRPr="006244BD">
        <w:t xml:space="preserve">risk </w:t>
      </w:r>
      <w:r w:rsidR="007F7155" w:rsidRPr="006244BD">
        <w:t>management, and recommend changes or call attention to areas that should be revised</w:t>
      </w:r>
      <w:r w:rsidR="00856C35" w:rsidRPr="006244BD">
        <w:t>.</w:t>
      </w:r>
    </w:p>
    <w:p w14:paraId="0951D51F" w14:textId="77777777" w:rsidR="00D83879" w:rsidRPr="006244BD" w:rsidRDefault="00D83879" w:rsidP="00D83879">
      <w:pPr>
        <w:spacing w:after="0" w:line="240" w:lineRule="auto"/>
        <w:rPr>
          <w:lang w:val="en-US"/>
        </w:rPr>
      </w:pPr>
    </w:p>
    <w:p w14:paraId="0D1BA98E" w14:textId="77777777" w:rsidR="009201FC" w:rsidRDefault="009201FC" w:rsidP="00D83879">
      <w:pPr>
        <w:spacing w:after="0" w:line="240" w:lineRule="auto"/>
        <w:rPr>
          <w:rFonts w:cstheme="minorHAnsi"/>
          <w:b/>
          <w:bCs/>
          <w:u w:val="single"/>
        </w:rPr>
      </w:pPr>
    </w:p>
    <w:p w14:paraId="2369BACA" w14:textId="77777777" w:rsidR="00D83879" w:rsidRPr="006244BD" w:rsidRDefault="00D83879" w:rsidP="00D83879">
      <w:pPr>
        <w:spacing w:after="0" w:line="240" w:lineRule="auto"/>
        <w:rPr>
          <w:rFonts w:cstheme="minorHAnsi"/>
          <w:b/>
          <w:u w:val="single"/>
        </w:rPr>
      </w:pPr>
      <w:r w:rsidRPr="006244BD">
        <w:rPr>
          <w:rFonts w:cstheme="minorHAnsi"/>
          <w:b/>
          <w:bCs/>
          <w:u w:val="single"/>
        </w:rPr>
        <w:t>Detailed Scope of Services/Roles and Responsibilities</w:t>
      </w:r>
    </w:p>
    <w:p w14:paraId="2A2F9786" w14:textId="77777777" w:rsidR="00D83879" w:rsidRPr="006244BD" w:rsidRDefault="00D83879" w:rsidP="00D83879">
      <w:pPr>
        <w:spacing w:after="0" w:line="240" w:lineRule="auto"/>
        <w:rPr>
          <w:rFonts w:cstheme="minorHAnsi"/>
        </w:rPr>
      </w:pPr>
    </w:p>
    <w:p w14:paraId="28ED211B" w14:textId="0FA30D7E" w:rsidR="005261F5" w:rsidRPr="006244BD" w:rsidRDefault="005261F5" w:rsidP="00D83879">
      <w:pPr>
        <w:spacing w:after="0" w:line="240" w:lineRule="auto"/>
        <w:jc w:val="both"/>
        <w:rPr>
          <w:rFonts w:cstheme="minorHAnsi"/>
        </w:rPr>
      </w:pPr>
      <w:r w:rsidRPr="006244BD">
        <w:rPr>
          <w:rFonts w:cstheme="minorHAnsi"/>
        </w:rPr>
        <w:t>All projects should be monitored by the MA</w:t>
      </w:r>
      <w:r w:rsidR="00287DCA">
        <w:rPr>
          <w:rFonts w:cstheme="minorHAnsi"/>
        </w:rPr>
        <w:t>, including</w:t>
      </w:r>
      <w:r w:rsidRPr="006244BD">
        <w:rPr>
          <w:rFonts w:cstheme="minorHAnsi"/>
        </w:rPr>
        <w:t xml:space="preserve"> </w:t>
      </w:r>
      <w:r w:rsidR="00287DCA">
        <w:rPr>
          <w:rFonts w:cstheme="minorHAnsi"/>
        </w:rPr>
        <w:t>monthly</w:t>
      </w:r>
      <w:r w:rsidRPr="006244BD">
        <w:rPr>
          <w:rFonts w:cstheme="minorHAnsi"/>
        </w:rPr>
        <w:t xml:space="preserve"> site visit</w:t>
      </w:r>
      <w:r w:rsidR="00287DCA">
        <w:rPr>
          <w:rFonts w:cstheme="minorHAnsi"/>
        </w:rPr>
        <w:t>s during the implementation phase</w:t>
      </w:r>
      <w:r w:rsidRPr="006244BD">
        <w:rPr>
          <w:rFonts w:cstheme="minorHAnsi"/>
        </w:rPr>
        <w:t xml:space="preserve">.  When security conditions do not permit a </w:t>
      </w:r>
      <w:r w:rsidR="000718D9">
        <w:rPr>
          <w:rFonts w:cstheme="minorHAnsi"/>
        </w:rPr>
        <w:t xml:space="preserve">scheduled </w:t>
      </w:r>
      <w:r w:rsidRPr="006244BD">
        <w:rPr>
          <w:rFonts w:cstheme="minorHAnsi"/>
        </w:rPr>
        <w:t xml:space="preserve">site visit, the next monitoring visit should cover the full cumulative period. </w:t>
      </w:r>
    </w:p>
    <w:p w14:paraId="40F038B9" w14:textId="77777777" w:rsidR="005261F5" w:rsidRPr="006244BD" w:rsidRDefault="005261F5" w:rsidP="00D83879">
      <w:pPr>
        <w:spacing w:after="0" w:line="240" w:lineRule="auto"/>
        <w:jc w:val="both"/>
        <w:rPr>
          <w:rFonts w:cstheme="minorHAnsi"/>
        </w:rPr>
      </w:pPr>
    </w:p>
    <w:p w14:paraId="5390C19F" w14:textId="244CEE5B" w:rsidR="001E6895" w:rsidRDefault="00D83879" w:rsidP="00D83879">
      <w:pPr>
        <w:spacing w:after="0" w:line="240" w:lineRule="auto"/>
        <w:jc w:val="both"/>
        <w:rPr>
          <w:rFonts w:cstheme="minorHAnsi"/>
        </w:rPr>
      </w:pPr>
      <w:r w:rsidRPr="006244BD">
        <w:rPr>
          <w:rFonts w:cstheme="minorHAnsi"/>
        </w:rPr>
        <w:t>The MA will, on a sample basis,</w:t>
      </w:r>
      <w:r w:rsidR="00784B52" w:rsidRPr="006244BD">
        <w:rPr>
          <w:rFonts w:cstheme="minorHAnsi"/>
        </w:rPr>
        <w:t xml:space="preserve"> </w:t>
      </w:r>
      <w:r w:rsidR="008C199A" w:rsidRPr="006244BD">
        <w:rPr>
          <w:rFonts w:cstheme="minorHAnsi"/>
        </w:rPr>
        <w:t>verify</w:t>
      </w:r>
      <w:r w:rsidR="00A66170" w:rsidRPr="006244BD">
        <w:rPr>
          <w:rFonts w:cstheme="minorHAnsi"/>
        </w:rPr>
        <w:t xml:space="preserve"> </w:t>
      </w:r>
      <w:r w:rsidRPr="006244BD">
        <w:rPr>
          <w:rFonts w:cstheme="minorHAnsi"/>
        </w:rPr>
        <w:t xml:space="preserve">all expenditures and disbursements </w:t>
      </w:r>
      <w:r w:rsidR="005261F5" w:rsidRPr="006244BD">
        <w:rPr>
          <w:rFonts w:cstheme="minorHAnsi"/>
        </w:rPr>
        <w:t xml:space="preserve">by IEs </w:t>
      </w:r>
      <w:r w:rsidRPr="006244BD">
        <w:rPr>
          <w:rFonts w:cstheme="minorHAnsi"/>
        </w:rPr>
        <w:t xml:space="preserve">under </w:t>
      </w:r>
      <w:r w:rsidR="007F7155" w:rsidRPr="006244BD">
        <w:rPr>
          <w:rFonts w:cstheme="minorHAnsi"/>
        </w:rPr>
        <w:t>the SRTF</w:t>
      </w:r>
      <w:r w:rsidR="001E6895">
        <w:rPr>
          <w:rFonts w:cstheme="minorHAnsi"/>
        </w:rPr>
        <w:t xml:space="preserve">.  </w:t>
      </w:r>
      <w:r w:rsidRPr="006244BD">
        <w:rPr>
          <w:rFonts w:cstheme="minorHAnsi"/>
        </w:rPr>
        <w:t xml:space="preserve">The MA </w:t>
      </w:r>
      <w:r w:rsidR="001E6895">
        <w:rPr>
          <w:rFonts w:cstheme="minorHAnsi"/>
        </w:rPr>
        <w:t>shall</w:t>
      </w:r>
      <w:r w:rsidRPr="006244BD">
        <w:rPr>
          <w:rFonts w:cstheme="minorHAnsi"/>
        </w:rPr>
        <w:t xml:space="preserve"> prepare a monitoring plan on a valid sampling basis which would assure a reasonable level of confidence that </w:t>
      </w:r>
      <w:r w:rsidR="007F7155" w:rsidRPr="006244BD">
        <w:rPr>
          <w:rFonts w:cstheme="minorHAnsi"/>
        </w:rPr>
        <w:t>SRTF funds are being used and reported as per the respective agreements and that SRTF-financed project</w:t>
      </w:r>
      <w:r w:rsidR="001E6895">
        <w:rPr>
          <w:rFonts w:cstheme="minorHAnsi"/>
        </w:rPr>
        <w:t xml:space="preserve">s are advancing appropriately.  </w:t>
      </w:r>
      <w:r w:rsidR="001E6895" w:rsidRPr="006244BD">
        <w:rPr>
          <w:rFonts w:cstheme="minorHAnsi"/>
        </w:rPr>
        <w:t xml:space="preserve">The MA will propose </w:t>
      </w:r>
      <w:r w:rsidR="001E6895">
        <w:rPr>
          <w:rFonts w:cstheme="minorHAnsi"/>
        </w:rPr>
        <w:t>the</w:t>
      </w:r>
      <w:r w:rsidR="001E6895" w:rsidRPr="006244BD">
        <w:rPr>
          <w:rFonts w:cstheme="minorHAnsi"/>
        </w:rPr>
        <w:t xml:space="preserve"> sampl</w:t>
      </w:r>
      <w:r w:rsidR="00036F68">
        <w:rPr>
          <w:rFonts w:cstheme="minorHAnsi"/>
        </w:rPr>
        <w:t>ing plan for approval by the DG;</w:t>
      </w:r>
      <w:r w:rsidR="001E6895">
        <w:rPr>
          <w:rFonts w:cstheme="minorHAnsi"/>
        </w:rPr>
        <w:t xml:space="preserve"> it will be</w:t>
      </w:r>
      <w:r w:rsidR="001E6895" w:rsidRPr="006244BD">
        <w:rPr>
          <w:rFonts w:cstheme="minorHAnsi"/>
        </w:rPr>
        <w:t xml:space="preserve"> subject to agreed modification with experience.</w:t>
      </w:r>
    </w:p>
    <w:p w14:paraId="657CAE44" w14:textId="77777777" w:rsidR="001E6895" w:rsidRDefault="001E6895" w:rsidP="00D83879">
      <w:pPr>
        <w:spacing w:after="0" w:line="240" w:lineRule="auto"/>
        <w:jc w:val="both"/>
        <w:rPr>
          <w:rFonts w:cstheme="minorHAnsi"/>
        </w:rPr>
      </w:pPr>
    </w:p>
    <w:p w14:paraId="3E4BC451" w14:textId="7360D949" w:rsidR="00D83879" w:rsidRPr="006244BD" w:rsidRDefault="00D83879" w:rsidP="00D83879">
      <w:pPr>
        <w:spacing w:after="0" w:line="240" w:lineRule="auto"/>
        <w:jc w:val="both"/>
        <w:rPr>
          <w:rFonts w:cstheme="minorHAnsi"/>
        </w:rPr>
      </w:pPr>
      <w:r w:rsidRPr="006244BD">
        <w:rPr>
          <w:rFonts w:cstheme="minorHAnsi"/>
        </w:rPr>
        <w:t xml:space="preserve">More specifically, the MA </w:t>
      </w:r>
      <w:r w:rsidR="00CF6BEE" w:rsidRPr="006244BD">
        <w:rPr>
          <w:rFonts w:cstheme="minorHAnsi"/>
        </w:rPr>
        <w:t xml:space="preserve">shall </w:t>
      </w:r>
      <w:r w:rsidRPr="006244BD">
        <w:rPr>
          <w:rFonts w:cstheme="minorHAnsi"/>
        </w:rPr>
        <w:t xml:space="preserve">assure: </w:t>
      </w:r>
    </w:p>
    <w:p w14:paraId="7BB71D68" w14:textId="77777777" w:rsidR="00D83879" w:rsidRPr="006244BD" w:rsidRDefault="00D83879" w:rsidP="00D83879">
      <w:pPr>
        <w:spacing w:after="0" w:line="240" w:lineRule="auto"/>
        <w:ind w:left="720"/>
        <w:jc w:val="both"/>
        <w:rPr>
          <w:rFonts w:cstheme="minorHAnsi"/>
        </w:rPr>
      </w:pPr>
    </w:p>
    <w:p w14:paraId="3AF011A6" w14:textId="4A418F3C" w:rsidR="00D83879" w:rsidRPr="006244BD" w:rsidRDefault="00D83879" w:rsidP="00D83879">
      <w:pPr>
        <w:numPr>
          <w:ilvl w:val="0"/>
          <w:numId w:val="5"/>
        </w:numPr>
        <w:spacing w:after="0" w:line="240" w:lineRule="auto"/>
        <w:jc w:val="both"/>
        <w:rPr>
          <w:rFonts w:cstheme="minorHAnsi"/>
        </w:rPr>
      </w:pPr>
      <w:r w:rsidRPr="006244BD">
        <w:rPr>
          <w:rFonts w:cstheme="minorHAnsi"/>
        </w:rPr>
        <w:t xml:space="preserve">Certification that amounts reported as expended both by the </w:t>
      </w:r>
      <w:r w:rsidR="004C44B0" w:rsidRPr="006244BD">
        <w:rPr>
          <w:rFonts w:cstheme="minorHAnsi"/>
        </w:rPr>
        <w:t xml:space="preserve">IE </w:t>
      </w:r>
      <w:r w:rsidR="005261F5" w:rsidRPr="006244BD">
        <w:rPr>
          <w:rFonts w:cstheme="minorHAnsi"/>
        </w:rPr>
        <w:t xml:space="preserve">or </w:t>
      </w:r>
      <w:r w:rsidR="004C44B0" w:rsidRPr="006244BD">
        <w:rPr>
          <w:rFonts w:cstheme="minorHAnsi"/>
        </w:rPr>
        <w:t xml:space="preserve">Contractor </w:t>
      </w:r>
      <w:r w:rsidRPr="006244BD">
        <w:rPr>
          <w:rFonts w:cstheme="minorHAnsi"/>
        </w:rPr>
        <w:t>were properly accounted for</w:t>
      </w:r>
      <w:r w:rsidR="00A760A4" w:rsidRPr="006244BD">
        <w:rPr>
          <w:rFonts w:cstheme="minorHAnsi"/>
        </w:rPr>
        <w:t>, and reported to the MU with appropriate documentation</w:t>
      </w:r>
      <w:r w:rsidRPr="006244BD">
        <w:rPr>
          <w:rFonts w:cstheme="minorHAnsi"/>
        </w:rPr>
        <w:t xml:space="preserve"> on a timely basis.  </w:t>
      </w:r>
    </w:p>
    <w:p w14:paraId="26E1D251" w14:textId="77777777" w:rsidR="00D83879" w:rsidRPr="006244BD" w:rsidRDefault="00D83879" w:rsidP="00D83879">
      <w:pPr>
        <w:spacing w:after="0" w:line="240" w:lineRule="auto"/>
        <w:jc w:val="both"/>
        <w:rPr>
          <w:rFonts w:cstheme="minorHAnsi"/>
        </w:rPr>
      </w:pPr>
    </w:p>
    <w:p w14:paraId="404E2C11" w14:textId="3660DBAC" w:rsidR="00D83879" w:rsidRPr="006244BD" w:rsidRDefault="001E6895" w:rsidP="00D83879">
      <w:pPr>
        <w:numPr>
          <w:ilvl w:val="0"/>
          <w:numId w:val="5"/>
        </w:numPr>
        <w:spacing w:after="0" w:line="240" w:lineRule="auto"/>
        <w:jc w:val="both"/>
        <w:rPr>
          <w:rFonts w:cstheme="minorHAnsi"/>
        </w:rPr>
      </w:pPr>
      <w:r>
        <w:rPr>
          <w:rFonts w:cstheme="minorHAnsi"/>
        </w:rPr>
        <w:t xml:space="preserve">Verification </w:t>
      </w:r>
      <w:r w:rsidR="00D83879" w:rsidRPr="006244BD">
        <w:rPr>
          <w:rFonts w:cstheme="minorHAnsi"/>
        </w:rPr>
        <w:t>of procurement procedures utilized and availability of relevant documentation</w:t>
      </w:r>
      <w:r w:rsidR="004C44B0" w:rsidRPr="006244BD">
        <w:rPr>
          <w:rFonts w:cstheme="minorHAnsi"/>
        </w:rPr>
        <w:t xml:space="preserve"> to</w:t>
      </w:r>
      <w:r w:rsidR="00D83879" w:rsidRPr="006244BD">
        <w:rPr>
          <w:rFonts w:cstheme="minorHAnsi"/>
        </w:rPr>
        <w:t xml:space="preserve"> ensure that procurement processes and expenditures fully adhere to </w:t>
      </w:r>
      <w:r w:rsidR="004C44B0" w:rsidRPr="006244BD">
        <w:rPr>
          <w:rFonts w:cstheme="minorHAnsi"/>
        </w:rPr>
        <w:t xml:space="preserve">MU procurement guidelines.  </w:t>
      </w:r>
      <w:r w:rsidR="00D83879" w:rsidRPr="006244BD">
        <w:rPr>
          <w:rFonts w:cstheme="minorHAnsi"/>
        </w:rPr>
        <w:t>This includes physical stock and asset checks at periodic intervals</w:t>
      </w:r>
      <w:r w:rsidR="004C44B0" w:rsidRPr="006244BD">
        <w:rPr>
          <w:rFonts w:cstheme="minorHAnsi"/>
        </w:rPr>
        <w:t>.</w:t>
      </w:r>
      <w:r w:rsidR="00D83879" w:rsidRPr="006244BD">
        <w:rPr>
          <w:rFonts w:cstheme="minorHAnsi"/>
        </w:rPr>
        <w:t xml:space="preserve"> </w:t>
      </w:r>
    </w:p>
    <w:p w14:paraId="11FD5C53" w14:textId="77777777" w:rsidR="00D83879" w:rsidRPr="006244BD" w:rsidRDefault="00D83879" w:rsidP="00D83879">
      <w:pPr>
        <w:spacing w:after="0" w:line="240" w:lineRule="auto"/>
        <w:jc w:val="both"/>
        <w:rPr>
          <w:rFonts w:cstheme="minorHAnsi"/>
        </w:rPr>
      </w:pPr>
    </w:p>
    <w:p w14:paraId="0939E86D" w14:textId="47AB2FF0" w:rsidR="00915322" w:rsidRPr="006244BD" w:rsidRDefault="00D83879" w:rsidP="00CF6BEE">
      <w:pPr>
        <w:numPr>
          <w:ilvl w:val="0"/>
          <w:numId w:val="5"/>
        </w:numPr>
        <w:spacing w:after="0" w:line="240" w:lineRule="auto"/>
        <w:jc w:val="both"/>
        <w:rPr>
          <w:rFonts w:cstheme="minorHAnsi"/>
        </w:rPr>
      </w:pPr>
      <w:r w:rsidRPr="006244BD">
        <w:rPr>
          <w:rFonts w:cstheme="minorHAnsi"/>
        </w:rPr>
        <w:t>Veri</w:t>
      </w:r>
      <w:r w:rsidR="009D6E30" w:rsidRPr="006244BD">
        <w:rPr>
          <w:rFonts w:cstheme="minorHAnsi"/>
        </w:rPr>
        <w:t>fy transactions through physical visits</w:t>
      </w:r>
      <w:r w:rsidRPr="006244BD">
        <w:rPr>
          <w:rFonts w:cstheme="minorHAnsi"/>
        </w:rPr>
        <w:t xml:space="preserve"> to </w:t>
      </w:r>
      <w:r w:rsidR="004C44B0" w:rsidRPr="006244BD">
        <w:rPr>
          <w:rFonts w:cstheme="minorHAnsi"/>
        </w:rPr>
        <w:t xml:space="preserve">site locations.  </w:t>
      </w:r>
      <w:r w:rsidRPr="006244BD">
        <w:rPr>
          <w:rFonts w:cstheme="minorHAnsi"/>
        </w:rPr>
        <w:t xml:space="preserve">Conduct physical verification of delivery of contracted </w:t>
      </w:r>
      <w:r w:rsidR="004C44B0" w:rsidRPr="006244BD">
        <w:rPr>
          <w:rFonts w:cstheme="minorHAnsi"/>
        </w:rPr>
        <w:t xml:space="preserve">supplies and works </w:t>
      </w:r>
      <w:r w:rsidRPr="006244BD">
        <w:rPr>
          <w:rFonts w:cstheme="minorHAnsi"/>
        </w:rPr>
        <w:t xml:space="preserve">under </w:t>
      </w:r>
      <w:r w:rsidR="004C44B0" w:rsidRPr="006244BD">
        <w:rPr>
          <w:rFonts w:cstheme="minorHAnsi"/>
        </w:rPr>
        <w:t xml:space="preserve">SRTF </w:t>
      </w:r>
      <w:r w:rsidRPr="006244BD">
        <w:rPr>
          <w:rFonts w:cstheme="minorHAnsi"/>
        </w:rPr>
        <w:t xml:space="preserve">funded procurement and general adherence to contractual terms. </w:t>
      </w:r>
    </w:p>
    <w:p w14:paraId="5D8B36B9" w14:textId="77777777" w:rsidR="00915322" w:rsidRPr="006244BD" w:rsidRDefault="00915322" w:rsidP="00CF6BEE">
      <w:pPr>
        <w:pStyle w:val="ListParagraph"/>
        <w:spacing w:after="0"/>
        <w:rPr>
          <w:rFonts w:cstheme="minorHAnsi"/>
        </w:rPr>
      </w:pPr>
    </w:p>
    <w:p w14:paraId="3FCB8EF4" w14:textId="7E91B203" w:rsidR="00D83879" w:rsidRPr="006244BD" w:rsidRDefault="00915322" w:rsidP="00CF6BEE">
      <w:pPr>
        <w:numPr>
          <w:ilvl w:val="0"/>
          <w:numId w:val="5"/>
        </w:numPr>
        <w:spacing w:after="0" w:line="240" w:lineRule="auto"/>
        <w:jc w:val="both"/>
        <w:rPr>
          <w:rFonts w:cstheme="minorHAnsi"/>
        </w:rPr>
      </w:pPr>
      <w:r w:rsidRPr="006244BD">
        <w:rPr>
          <w:rFonts w:cstheme="minorHAnsi"/>
          <w:lang w:val="en-US"/>
        </w:rPr>
        <w:t>Verify IE reporting on agreed project indicators</w:t>
      </w:r>
      <w:r w:rsidR="005261F5" w:rsidRPr="006244BD">
        <w:rPr>
          <w:rFonts w:cstheme="minorHAnsi"/>
          <w:lang w:val="en-US"/>
        </w:rPr>
        <w:t xml:space="preserve"> and provide own assessment of those indicators</w:t>
      </w:r>
      <w:r w:rsidRPr="006244BD">
        <w:rPr>
          <w:rFonts w:cstheme="minorHAnsi"/>
          <w:lang w:val="en-US"/>
        </w:rPr>
        <w:t xml:space="preserve">.  </w:t>
      </w:r>
      <w:r w:rsidRPr="006244BD">
        <w:rPr>
          <w:rFonts w:cstheme="minorHAnsi"/>
        </w:rPr>
        <w:t xml:space="preserve">Identify </w:t>
      </w:r>
      <w:r w:rsidR="00D83879" w:rsidRPr="006244BD">
        <w:rPr>
          <w:rFonts w:cstheme="minorHAnsi"/>
        </w:rPr>
        <w:t>questions or anomalies that require follow-up</w:t>
      </w:r>
      <w:r w:rsidRPr="006244BD">
        <w:rPr>
          <w:rFonts w:cstheme="minorHAnsi"/>
        </w:rPr>
        <w:t xml:space="preserve">, including indicators which may require adjustment or substitution with suggestion of appropriate corrective measures.  </w:t>
      </w:r>
    </w:p>
    <w:p w14:paraId="2BC1E4AB" w14:textId="77777777" w:rsidR="00CF6BEE" w:rsidRPr="006244BD" w:rsidRDefault="00CF6BEE" w:rsidP="00CF6BEE">
      <w:pPr>
        <w:pStyle w:val="ListParagraph"/>
        <w:spacing w:after="0"/>
        <w:rPr>
          <w:rFonts w:cstheme="minorHAnsi"/>
        </w:rPr>
      </w:pPr>
    </w:p>
    <w:p w14:paraId="366715F3" w14:textId="6A1D8856" w:rsidR="00CF6BEE" w:rsidRPr="006244BD" w:rsidRDefault="00CF6BEE" w:rsidP="00CF6BEE">
      <w:pPr>
        <w:numPr>
          <w:ilvl w:val="0"/>
          <w:numId w:val="5"/>
        </w:numPr>
        <w:spacing w:after="0" w:line="240" w:lineRule="auto"/>
        <w:jc w:val="both"/>
        <w:rPr>
          <w:rFonts w:cstheme="minorHAnsi"/>
        </w:rPr>
      </w:pPr>
      <w:r w:rsidRPr="006244BD">
        <w:rPr>
          <w:rFonts w:cstheme="minorHAnsi"/>
        </w:rPr>
        <w:t>Report on signs of positive or negative impact on the life of the community assisted.</w:t>
      </w:r>
    </w:p>
    <w:p w14:paraId="7F380652" w14:textId="77777777" w:rsidR="00D83879" w:rsidRPr="006244BD" w:rsidRDefault="00D83879" w:rsidP="00CF6BEE">
      <w:pPr>
        <w:spacing w:after="0" w:line="240" w:lineRule="auto"/>
        <w:jc w:val="both"/>
        <w:rPr>
          <w:rFonts w:cstheme="minorHAnsi"/>
        </w:rPr>
      </w:pPr>
    </w:p>
    <w:p w14:paraId="23577645" w14:textId="530CAF2B" w:rsidR="00D83879" w:rsidRPr="006244BD" w:rsidRDefault="00745BEE" w:rsidP="00CF6BEE">
      <w:pPr>
        <w:numPr>
          <w:ilvl w:val="0"/>
          <w:numId w:val="5"/>
        </w:numPr>
        <w:spacing w:after="0" w:line="240" w:lineRule="auto"/>
        <w:jc w:val="both"/>
        <w:rPr>
          <w:rFonts w:cstheme="minorHAnsi"/>
        </w:rPr>
      </w:pPr>
      <w:r w:rsidRPr="006244BD">
        <w:rPr>
          <w:rFonts w:cstheme="minorHAnsi"/>
        </w:rPr>
        <w:t>Meet</w:t>
      </w:r>
      <w:r w:rsidR="00D83879" w:rsidRPr="006244BD">
        <w:rPr>
          <w:rFonts w:cstheme="minorHAnsi"/>
        </w:rPr>
        <w:t xml:space="preserve"> with </w:t>
      </w:r>
      <w:r w:rsidR="004C44B0" w:rsidRPr="006244BD">
        <w:rPr>
          <w:rFonts w:cstheme="minorHAnsi"/>
        </w:rPr>
        <w:t xml:space="preserve">MU </w:t>
      </w:r>
      <w:r w:rsidR="00D83879" w:rsidRPr="006244BD">
        <w:rPr>
          <w:rFonts w:cstheme="minorHAnsi"/>
        </w:rPr>
        <w:t xml:space="preserve">officials on a </w:t>
      </w:r>
      <w:r w:rsidR="00784B52" w:rsidRPr="006244BD">
        <w:rPr>
          <w:rFonts w:cstheme="minorHAnsi"/>
        </w:rPr>
        <w:t>regular</w:t>
      </w:r>
      <w:r w:rsidR="00A760A4" w:rsidRPr="006244BD">
        <w:rPr>
          <w:rFonts w:cstheme="minorHAnsi"/>
        </w:rPr>
        <w:t xml:space="preserve"> basis</w:t>
      </w:r>
      <w:r w:rsidR="00784B52" w:rsidRPr="006244BD">
        <w:rPr>
          <w:rFonts w:cstheme="minorHAnsi"/>
        </w:rPr>
        <w:t xml:space="preserve"> (quarterly</w:t>
      </w:r>
      <w:r w:rsidR="00A760A4" w:rsidRPr="006244BD">
        <w:rPr>
          <w:rFonts w:cstheme="minorHAnsi"/>
        </w:rPr>
        <w:t xml:space="preserve"> or more often when requested by MU or MA</w:t>
      </w:r>
      <w:r w:rsidR="00D83879" w:rsidRPr="006244BD">
        <w:rPr>
          <w:rFonts w:cstheme="minorHAnsi"/>
        </w:rPr>
        <w:t xml:space="preserve">) to address issues of concern to </w:t>
      </w:r>
      <w:r w:rsidR="004C44B0" w:rsidRPr="006244BD">
        <w:rPr>
          <w:rFonts w:cstheme="minorHAnsi"/>
        </w:rPr>
        <w:t xml:space="preserve">SRTF </w:t>
      </w:r>
      <w:r w:rsidR="00D83879" w:rsidRPr="006244BD">
        <w:rPr>
          <w:rFonts w:cstheme="minorHAnsi"/>
        </w:rPr>
        <w:t>and provide actionable recommendation for solutions, including resolution of issues identified by the MA.</w:t>
      </w:r>
    </w:p>
    <w:p w14:paraId="6D60FFEB" w14:textId="77777777" w:rsidR="00D83879" w:rsidRPr="006244BD" w:rsidRDefault="00D83879" w:rsidP="00D83879">
      <w:pPr>
        <w:pStyle w:val="ListParagraph"/>
        <w:spacing w:after="0" w:line="240" w:lineRule="auto"/>
        <w:rPr>
          <w:rFonts w:cstheme="minorHAnsi"/>
        </w:rPr>
      </w:pPr>
    </w:p>
    <w:p w14:paraId="3D46C5D2" w14:textId="77777777" w:rsidR="00D83879" w:rsidRPr="006244BD" w:rsidRDefault="007F7155" w:rsidP="00D83879">
      <w:pPr>
        <w:numPr>
          <w:ilvl w:val="0"/>
          <w:numId w:val="5"/>
        </w:numPr>
        <w:spacing w:after="0" w:line="240" w:lineRule="auto"/>
        <w:jc w:val="both"/>
        <w:rPr>
          <w:rFonts w:cstheme="minorHAnsi"/>
        </w:rPr>
      </w:pPr>
      <w:r w:rsidRPr="006244BD">
        <w:rPr>
          <w:rFonts w:cstheme="minorHAnsi"/>
        </w:rPr>
        <w:t>Verify continuing compliance of IEs with SRTF eligibility requirements.  Verify sample of compliance checks.  Note whenever there is a change in key personnel to ensure new compliance check conducted.  Verify that any organizations or key personnel previously identified as non-eligible are no longer associated with the SRTF financed projects.</w:t>
      </w:r>
    </w:p>
    <w:p w14:paraId="5F1FCF0C" w14:textId="77777777" w:rsidR="00D83879" w:rsidRPr="006244BD" w:rsidRDefault="00D83879" w:rsidP="00D83879">
      <w:pPr>
        <w:pStyle w:val="ListParagraph"/>
        <w:spacing w:after="0" w:line="240" w:lineRule="auto"/>
        <w:rPr>
          <w:rFonts w:cstheme="minorHAnsi"/>
        </w:rPr>
      </w:pPr>
    </w:p>
    <w:p w14:paraId="6256DD51" w14:textId="0F0B29BC" w:rsidR="00D83879" w:rsidRPr="006244BD" w:rsidRDefault="00D83879" w:rsidP="00D83879">
      <w:pPr>
        <w:numPr>
          <w:ilvl w:val="0"/>
          <w:numId w:val="5"/>
        </w:numPr>
        <w:spacing w:after="0" w:line="240" w:lineRule="auto"/>
        <w:jc w:val="both"/>
        <w:rPr>
          <w:rFonts w:cstheme="minorHAnsi"/>
        </w:rPr>
      </w:pPr>
      <w:r w:rsidRPr="006244BD">
        <w:rPr>
          <w:rFonts w:cstheme="minorHAnsi"/>
        </w:rPr>
        <w:t>M</w:t>
      </w:r>
      <w:r w:rsidR="00745BEE" w:rsidRPr="006244BD">
        <w:rPr>
          <w:rFonts w:cstheme="minorHAnsi"/>
        </w:rPr>
        <w:t>onitor</w:t>
      </w:r>
      <w:r w:rsidRPr="006244BD">
        <w:rPr>
          <w:rFonts w:cstheme="minorHAnsi"/>
        </w:rPr>
        <w:t xml:space="preserve"> </w:t>
      </w:r>
      <w:r w:rsidR="00745BEE" w:rsidRPr="006244BD">
        <w:rPr>
          <w:rFonts w:cstheme="minorHAnsi"/>
        </w:rPr>
        <w:t xml:space="preserve">that </w:t>
      </w:r>
      <w:r w:rsidR="007F7155" w:rsidRPr="006244BD">
        <w:rPr>
          <w:rFonts w:cstheme="minorHAnsi"/>
        </w:rPr>
        <w:t xml:space="preserve">SRTF </w:t>
      </w:r>
      <w:r w:rsidRPr="006244BD">
        <w:rPr>
          <w:rFonts w:cstheme="minorHAnsi"/>
        </w:rPr>
        <w:t>funds</w:t>
      </w:r>
      <w:r w:rsidR="00A760A4" w:rsidRPr="006244BD">
        <w:rPr>
          <w:rFonts w:cstheme="minorHAnsi"/>
        </w:rPr>
        <w:t xml:space="preserve"> </w:t>
      </w:r>
      <w:r w:rsidR="00745BEE" w:rsidRPr="006244BD">
        <w:rPr>
          <w:rFonts w:cstheme="minorHAnsi"/>
        </w:rPr>
        <w:t xml:space="preserve">are used </w:t>
      </w:r>
      <w:r w:rsidR="00A760A4" w:rsidRPr="006244BD">
        <w:rPr>
          <w:rFonts w:cstheme="minorHAnsi"/>
        </w:rPr>
        <w:t xml:space="preserve">for </w:t>
      </w:r>
      <w:r w:rsidR="00CD2C86" w:rsidRPr="006244BD">
        <w:rPr>
          <w:rFonts w:cstheme="minorHAnsi"/>
        </w:rPr>
        <w:t xml:space="preserve">the </w:t>
      </w:r>
      <w:r w:rsidR="00A760A4" w:rsidRPr="006244BD">
        <w:rPr>
          <w:rFonts w:cstheme="minorHAnsi"/>
        </w:rPr>
        <w:t xml:space="preserve">specific purposes </w:t>
      </w:r>
      <w:r w:rsidR="00745BEE" w:rsidRPr="006244BD">
        <w:rPr>
          <w:rFonts w:cstheme="minorHAnsi"/>
        </w:rPr>
        <w:t>budgeted,</w:t>
      </w:r>
      <w:r w:rsidR="00A760A4" w:rsidRPr="006244BD">
        <w:rPr>
          <w:rFonts w:cstheme="minorHAnsi"/>
        </w:rPr>
        <w:t xml:space="preserve"> provi</w:t>
      </w:r>
      <w:r w:rsidR="00745BEE" w:rsidRPr="006244BD">
        <w:rPr>
          <w:rFonts w:cstheme="minorHAnsi"/>
        </w:rPr>
        <w:t>de</w:t>
      </w:r>
      <w:r w:rsidR="00A760A4" w:rsidRPr="006244BD">
        <w:rPr>
          <w:rFonts w:cstheme="minorHAnsi"/>
        </w:rPr>
        <w:t xml:space="preserve"> </w:t>
      </w:r>
      <w:r w:rsidRPr="006244BD">
        <w:rPr>
          <w:rFonts w:cstheme="minorHAnsi"/>
        </w:rPr>
        <w:t>feedback o</w:t>
      </w:r>
      <w:r w:rsidR="004C44B0" w:rsidRPr="006244BD">
        <w:rPr>
          <w:rFonts w:cstheme="minorHAnsi"/>
        </w:rPr>
        <w:t>n suspected misuse/mis</w:t>
      </w:r>
      <w:r w:rsidR="00745BEE" w:rsidRPr="006244BD">
        <w:rPr>
          <w:rFonts w:cstheme="minorHAnsi"/>
        </w:rPr>
        <w:t>reporting, and identify any need for clarification of procedures</w:t>
      </w:r>
      <w:r w:rsidR="004C44B0" w:rsidRPr="006244BD">
        <w:rPr>
          <w:rFonts w:cstheme="minorHAnsi"/>
        </w:rPr>
        <w:t>.</w:t>
      </w:r>
    </w:p>
    <w:p w14:paraId="39756416" w14:textId="77777777" w:rsidR="00D83879" w:rsidRPr="006244BD" w:rsidRDefault="00D83879" w:rsidP="00D83879">
      <w:pPr>
        <w:spacing w:after="0" w:line="240" w:lineRule="auto"/>
        <w:rPr>
          <w:rFonts w:cstheme="minorHAnsi"/>
        </w:rPr>
      </w:pPr>
    </w:p>
    <w:p w14:paraId="4DFB8025" w14:textId="499CD75B" w:rsidR="00CF6BEE" w:rsidRDefault="00543FBD" w:rsidP="00CF6BEE">
      <w:pPr>
        <w:numPr>
          <w:ilvl w:val="0"/>
          <w:numId w:val="5"/>
        </w:numPr>
        <w:spacing w:after="0" w:line="240" w:lineRule="auto"/>
        <w:jc w:val="both"/>
        <w:rPr>
          <w:rFonts w:cstheme="minorHAnsi"/>
        </w:rPr>
      </w:pPr>
      <w:r w:rsidRPr="00036F68">
        <w:rPr>
          <w:rFonts w:cstheme="minorHAnsi"/>
        </w:rPr>
        <w:t>Provide quarterly</w:t>
      </w:r>
      <w:r w:rsidR="00D83879" w:rsidRPr="00036F68">
        <w:rPr>
          <w:rFonts w:cstheme="minorHAnsi"/>
        </w:rPr>
        <w:t xml:space="preserve"> </w:t>
      </w:r>
      <w:r w:rsidRPr="00036F68">
        <w:rPr>
          <w:rFonts w:cstheme="minorHAnsi"/>
        </w:rPr>
        <w:t xml:space="preserve">reporting on </w:t>
      </w:r>
      <w:r w:rsidR="00D83879" w:rsidRPr="00036F68">
        <w:rPr>
          <w:rFonts w:cstheme="minorHAnsi"/>
        </w:rPr>
        <w:t>analysis of fund expenditure including any potential</w:t>
      </w:r>
      <w:r w:rsidR="00A760A4" w:rsidRPr="00036F68">
        <w:rPr>
          <w:rFonts w:cstheme="minorHAnsi"/>
        </w:rPr>
        <w:t xml:space="preserve"> </w:t>
      </w:r>
      <w:r w:rsidR="00D83879" w:rsidRPr="00036F68">
        <w:rPr>
          <w:rFonts w:cstheme="minorHAnsi"/>
        </w:rPr>
        <w:t>errors, probable causes and recommendations</w:t>
      </w:r>
      <w:r w:rsidR="004C44B0" w:rsidRPr="00036F68">
        <w:rPr>
          <w:rFonts w:cstheme="minorHAnsi"/>
        </w:rPr>
        <w:t xml:space="preserve"> to prevent these in the future.</w:t>
      </w:r>
      <w:r w:rsidR="00D83879" w:rsidRPr="00036F68">
        <w:rPr>
          <w:rFonts w:cstheme="minorHAnsi"/>
        </w:rPr>
        <w:t xml:space="preserve"> </w:t>
      </w:r>
      <w:r w:rsidR="001129AE" w:rsidRPr="00036F68">
        <w:rPr>
          <w:rFonts w:cstheme="minorHAnsi"/>
        </w:rPr>
        <w:t xml:space="preserve"> </w:t>
      </w:r>
    </w:p>
    <w:p w14:paraId="6D1440E4" w14:textId="77777777" w:rsidR="00036F68" w:rsidRPr="00036F68" w:rsidRDefault="00036F68" w:rsidP="009201FC">
      <w:pPr>
        <w:spacing w:after="0" w:line="240" w:lineRule="auto"/>
        <w:jc w:val="both"/>
        <w:rPr>
          <w:rFonts w:cstheme="minorHAnsi"/>
        </w:rPr>
      </w:pPr>
    </w:p>
    <w:p w14:paraId="122FC73F" w14:textId="6A2A9F51" w:rsidR="00CF6BEE" w:rsidRPr="006244BD" w:rsidRDefault="00CF6BEE" w:rsidP="00CF6BEE">
      <w:pPr>
        <w:numPr>
          <w:ilvl w:val="0"/>
          <w:numId w:val="5"/>
        </w:numPr>
        <w:spacing w:after="0" w:line="240" w:lineRule="auto"/>
        <w:jc w:val="both"/>
        <w:rPr>
          <w:rFonts w:cstheme="minorHAnsi"/>
        </w:rPr>
      </w:pPr>
      <w:r w:rsidRPr="006244BD">
        <w:rPr>
          <w:rFonts w:cstheme="minorHAnsi"/>
        </w:rPr>
        <w:t>Develop and maintain comprehensive database of all visits, reports and observations for MU.</w:t>
      </w:r>
      <w:r w:rsidR="001E6895">
        <w:rPr>
          <w:rFonts w:cstheme="minorHAnsi"/>
        </w:rPr>
        <w:t xml:space="preserve">  </w:t>
      </w:r>
      <w:r w:rsidR="001E6895" w:rsidRPr="00E519FB">
        <w:t>Maintain the database available to the MU during the assignment and hand it over to the MU at the conclusion of the assignment.</w:t>
      </w:r>
    </w:p>
    <w:p w14:paraId="39FD8CC0" w14:textId="77777777" w:rsidR="00D83879" w:rsidRPr="006244BD" w:rsidRDefault="00D83879" w:rsidP="00CF6BEE">
      <w:pPr>
        <w:spacing w:after="0" w:line="240" w:lineRule="auto"/>
        <w:jc w:val="both"/>
        <w:rPr>
          <w:rFonts w:cstheme="minorHAnsi"/>
        </w:rPr>
      </w:pPr>
    </w:p>
    <w:p w14:paraId="7D495C08" w14:textId="77777777" w:rsidR="000718D9" w:rsidRPr="000718D9" w:rsidRDefault="007F7155" w:rsidP="00B905AC">
      <w:pPr>
        <w:numPr>
          <w:ilvl w:val="0"/>
          <w:numId w:val="5"/>
        </w:numPr>
        <w:spacing w:after="0" w:line="240" w:lineRule="auto"/>
        <w:jc w:val="both"/>
        <w:rPr>
          <w:rFonts w:cstheme="minorHAnsi"/>
          <w:bCs/>
          <w:u w:val="single"/>
        </w:rPr>
      </w:pPr>
      <w:r w:rsidRPr="006244BD">
        <w:rPr>
          <w:rFonts w:cstheme="minorHAnsi"/>
        </w:rPr>
        <w:t>Provide sufficient staffing and field presence to</w:t>
      </w:r>
      <w:r w:rsidR="00D83879" w:rsidRPr="006244BD">
        <w:rPr>
          <w:rFonts w:cstheme="minorHAnsi"/>
        </w:rPr>
        <w:t xml:space="preserve"> ensure coverage of all </w:t>
      </w:r>
      <w:r w:rsidR="00B87CF0" w:rsidRPr="006244BD">
        <w:rPr>
          <w:rFonts w:cstheme="minorHAnsi"/>
        </w:rPr>
        <w:t xml:space="preserve">governorates with SRTF-financed projects, </w:t>
      </w:r>
      <w:r w:rsidR="001129AE" w:rsidRPr="006244BD">
        <w:rPr>
          <w:rFonts w:cstheme="minorHAnsi"/>
        </w:rPr>
        <w:t xml:space="preserve">and </w:t>
      </w:r>
      <w:r w:rsidR="00D83879" w:rsidRPr="006244BD">
        <w:rPr>
          <w:rFonts w:cstheme="minorHAnsi"/>
        </w:rPr>
        <w:t xml:space="preserve">to </w:t>
      </w:r>
      <w:r w:rsidR="00543FBD" w:rsidRPr="006244BD">
        <w:rPr>
          <w:rFonts w:cstheme="minorHAnsi"/>
        </w:rPr>
        <w:t xml:space="preserve">ensure due diligence on </w:t>
      </w:r>
      <w:r w:rsidR="004C44B0" w:rsidRPr="006244BD">
        <w:rPr>
          <w:rFonts w:cstheme="minorHAnsi"/>
        </w:rPr>
        <w:t>implementation processes and progress</w:t>
      </w:r>
      <w:r w:rsidR="001129AE" w:rsidRPr="006244BD">
        <w:rPr>
          <w:rFonts w:cstheme="minorHAnsi"/>
        </w:rPr>
        <w:t>;</w:t>
      </w:r>
      <w:r w:rsidR="004C44B0" w:rsidRPr="006244BD">
        <w:rPr>
          <w:rFonts w:cstheme="minorHAnsi"/>
        </w:rPr>
        <w:t xml:space="preserve"> </w:t>
      </w:r>
      <w:r w:rsidR="00D83879" w:rsidRPr="006244BD">
        <w:rPr>
          <w:rFonts w:cstheme="minorHAnsi"/>
        </w:rPr>
        <w:t xml:space="preserve">and provide analysis with adequate </w:t>
      </w:r>
      <w:r w:rsidR="004C44B0" w:rsidRPr="006244BD">
        <w:rPr>
          <w:rFonts w:cstheme="minorHAnsi"/>
        </w:rPr>
        <w:t xml:space="preserve">professional and support </w:t>
      </w:r>
      <w:r w:rsidR="00D83879" w:rsidRPr="006244BD">
        <w:rPr>
          <w:rFonts w:cstheme="minorHAnsi"/>
        </w:rPr>
        <w:t>personnel</w:t>
      </w:r>
      <w:r w:rsidR="004C44B0" w:rsidRPr="006244BD">
        <w:rPr>
          <w:rFonts w:cstheme="minorHAnsi"/>
        </w:rPr>
        <w:t>.</w:t>
      </w:r>
      <w:r w:rsidR="00D83879" w:rsidRPr="006244BD">
        <w:rPr>
          <w:rFonts w:cstheme="minorHAnsi"/>
        </w:rPr>
        <w:t xml:space="preserve"> </w:t>
      </w:r>
    </w:p>
    <w:p w14:paraId="3BDBAC7A" w14:textId="6B5D27E7" w:rsidR="00CF6BEE" w:rsidRPr="006244BD" w:rsidRDefault="00CF6BEE" w:rsidP="000718D9">
      <w:pPr>
        <w:spacing w:after="0" w:line="240" w:lineRule="auto"/>
        <w:jc w:val="both"/>
        <w:rPr>
          <w:rFonts w:cstheme="minorHAnsi"/>
          <w:bCs/>
          <w:u w:val="single"/>
        </w:rPr>
      </w:pPr>
    </w:p>
    <w:p w14:paraId="43BBF6B9" w14:textId="10D44EB2" w:rsidR="00D83879" w:rsidRPr="006244BD" w:rsidRDefault="00D83879" w:rsidP="00D83879">
      <w:pPr>
        <w:spacing w:after="0" w:line="240" w:lineRule="auto"/>
        <w:rPr>
          <w:rFonts w:cstheme="minorHAnsi"/>
          <w:b/>
          <w:bCs/>
          <w:u w:val="single"/>
        </w:rPr>
      </w:pPr>
      <w:r w:rsidRPr="006244BD">
        <w:rPr>
          <w:rFonts w:cstheme="minorHAnsi"/>
          <w:b/>
          <w:bCs/>
          <w:u w:val="single"/>
        </w:rPr>
        <w:t xml:space="preserve">Reporting by the Monitoring Agent </w:t>
      </w:r>
    </w:p>
    <w:p w14:paraId="1CF4E25D" w14:textId="77777777" w:rsidR="00D83879" w:rsidRPr="006244BD" w:rsidRDefault="00D83879" w:rsidP="00D83879">
      <w:pPr>
        <w:spacing w:after="0" w:line="240" w:lineRule="auto"/>
        <w:rPr>
          <w:rFonts w:cstheme="minorHAnsi"/>
        </w:rPr>
      </w:pPr>
    </w:p>
    <w:p w14:paraId="799CC460" w14:textId="77777777" w:rsidR="00D83879" w:rsidRPr="006244BD" w:rsidRDefault="004C44B0" w:rsidP="00D83879">
      <w:pPr>
        <w:spacing w:after="0" w:line="240" w:lineRule="auto"/>
        <w:jc w:val="both"/>
        <w:rPr>
          <w:rFonts w:cstheme="minorHAnsi"/>
        </w:rPr>
      </w:pPr>
      <w:r w:rsidRPr="006244BD">
        <w:rPr>
          <w:rFonts w:cstheme="minorHAnsi"/>
        </w:rPr>
        <w:t>At a minimum, t</w:t>
      </w:r>
      <w:r w:rsidR="00D83879" w:rsidRPr="006244BD">
        <w:rPr>
          <w:rFonts w:cstheme="minorHAnsi"/>
        </w:rPr>
        <w:t xml:space="preserve">he MA will </w:t>
      </w:r>
      <w:r w:rsidRPr="006244BD">
        <w:rPr>
          <w:rFonts w:cstheme="minorHAnsi"/>
        </w:rPr>
        <w:t xml:space="preserve">provide </w:t>
      </w:r>
      <w:r w:rsidR="00D83879" w:rsidRPr="006244BD">
        <w:rPr>
          <w:rFonts w:cstheme="minorHAnsi"/>
        </w:rPr>
        <w:t>report</w:t>
      </w:r>
      <w:r w:rsidRPr="006244BD">
        <w:rPr>
          <w:rFonts w:cstheme="minorHAnsi"/>
        </w:rPr>
        <w:t>s identified below</w:t>
      </w:r>
      <w:r w:rsidR="00D83879" w:rsidRPr="006244BD">
        <w:rPr>
          <w:rFonts w:cstheme="minorHAnsi"/>
        </w:rPr>
        <w:t xml:space="preserve"> to the </w:t>
      </w:r>
      <w:r w:rsidR="00621229" w:rsidRPr="006244BD">
        <w:rPr>
          <w:rFonts w:cstheme="minorHAnsi"/>
        </w:rPr>
        <w:t xml:space="preserve">MU Director General, </w:t>
      </w:r>
      <w:r w:rsidRPr="006244BD">
        <w:rPr>
          <w:rFonts w:cstheme="minorHAnsi"/>
        </w:rPr>
        <w:t>with copy</w:t>
      </w:r>
      <w:r w:rsidR="00D83879" w:rsidRPr="006244BD">
        <w:rPr>
          <w:rFonts w:cstheme="minorHAnsi"/>
        </w:rPr>
        <w:t xml:space="preserve"> to the </w:t>
      </w:r>
      <w:r w:rsidRPr="006244BD">
        <w:rPr>
          <w:rFonts w:cstheme="minorHAnsi"/>
        </w:rPr>
        <w:t xml:space="preserve">Chair of the MC.  </w:t>
      </w:r>
      <w:r w:rsidR="00D83879" w:rsidRPr="006244BD">
        <w:rPr>
          <w:rFonts w:cstheme="minorHAnsi"/>
        </w:rPr>
        <w:t>Reports will be in English</w:t>
      </w:r>
      <w:r w:rsidRPr="006244BD">
        <w:rPr>
          <w:rFonts w:cstheme="minorHAnsi"/>
        </w:rPr>
        <w:t xml:space="preserve">.  </w:t>
      </w:r>
      <w:r w:rsidR="00D83879" w:rsidRPr="006244BD">
        <w:rPr>
          <w:rFonts w:cstheme="minorHAnsi"/>
        </w:rPr>
        <w:t xml:space="preserve">The MA will be notified should further, more frequent reports become necessary.  </w:t>
      </w:r>
    </w:p>
    <w:p w14:paraId="0E2698BB" w14:textId="77777777" w:rsidR="00D83879" w:rsidRPr="006244BD" w:rsidRDefault="00D83879" w:rsidP="00D83879">
      <w:pPr>
        <w:spacing w:after="0" w:line="240" w:lineRule="auto"/>
        <w:rPr>
          <w:rFonts w:cstheme="minorHAnsi"/>
        </w:rPr>
      </w:pPr>
    </w:p>
    <w:p w14:paraId="79BDE92A" w14:textId="37E041CD" w:rsidR="00D83879" w:rsidRPr="006244BD" w:rsidRDefault="00D83879" w:rsidP="00D83879">
      <w:pPr>
        <w:numPr>
          <w:ilvl w:val="0"/>
          <w:numId w:val="3"/>
        </w:numPr>
        <w:spacing w:after="0" w:line="240" w:lineRule="auto"/>
        <w:jc w:val="both"/>
        <w:rPr>
          <w:rFonts w:cstheme="minorHAnsi"/>
        </w:rPr>
      </w:pPr>
      <w:r w:rsidRPr="006244BD">
        <w:rPr>
          <w:rFonts w:cstheme="minorHAnsi"/>
        </w:rPr>
        <w:t xml:space="preserve">The </w:t>
      </w:r>
      <w:r w:rsidR="00543FBD" w:rsidRPr="006244BD">
        <w:rPr>
          <w:rFonts w:cstheme="minorHAnsi"/>
        </w:rPr>
        <w:t xml:space="preserve">annual report </w:t>
      </w:r>
      <w:r w:rsidRPr="006244BD">
        <w:rPr>
          <w:rFonts w:cstheme="minorHAnsi"/>
        </w:rPr>
        <w:t>should be issue-focused and provide both aggregated and detailed financial information in order to support adequate analysis of overall fund expenditure</w:t>
      </w:r>
      <w:r w:rsidR="00543FBD" w:rsidRPr="006244BD">
        <w:rPr>
          <w:rFonts w:cstheme="minorHAnsi"/>
        </w:rPr>
        <w:t xml:space="preserve"> and projects’ </w:t>
      </w:r>
      <w:r w:rsidR="00B87CF0" w:rsidRPr="006244BD">
        <w:rPr>
          <w:rFonts w:cstheme="minorHAnsi"/>
        </w:rPr>
        <w:t>progress</w:t>
      </w:r>
      <w:r w:rsidR="00543FBD" w:rsidRPr="006244BD">
        <w:rPr>
          <w:rFonts w:cstheme="minorHAnsi"/>
        </w:rPr>
        <w:t xml:space="preserve"> and impact. The report</w:t>
      </w:r>
      <w:r w:rsidRPr="006244BD">
        <w:rPr>
          <w:rFonts w:cstheme="minorHAnsi"/>
        </w:rPr>
        <w:t xml:space="preserve"> should address, in detail, any issues with expenditures</w:t>
      </w:r>
      <w:r w:rsidR="00E977D9" w:rsidRPr="006244BD">
        <w:rPr>
          <w:rFonts w:cstheme="minorHAnsi"/>
        </w:rPr>
        <w:t>,</w:t>
      </w:r>
      <w:r w:rsidR="00543FBD" w:rsidRPr="006244BD">
        <w:rPr>
          <w:rFonts w:cstheme="minorHAnsi"/>
        </w:rPr>
        <w:t xml:space="preserve"> physical progress</w:t>
      </w:r>
      <w:r w:rsidR="00E977D9" w:rsidRPr="006244BD">
        <w:rPr>
          <w:rFonts w:cstheme="minorHAnsi"/>
        </w:rPr>
        <w:t>,</w:t>
      </w:r>
      <w:r w:rsidR="001129AE" w:rsidRPr="006244BD">
        <w:rPr>
          <w:rFonts w:cstheme="minorHAnsi"/>
        </w:rPr>
        <w:t xml:space="preserve"> or related reporting</w:t>
      </w:r>
      <w:r w:rsidR="00621229" w:rsidRPr="006244BD">
        <w:rPr>
          <w:rFonts w:cstheme="minorHAnsi"/>
        </w:rPr>
        <w:t>.</w:t>
      </w:r>
      <w:r w:rsidR="001129AE" w:rsidRPr="006244BD">
        <w:rPr>
          <w:rFonts w:cstheme="minorHAnsi"/>
        </w:rPr>
        <w:t xml:space="preserve">  The MA should make recommendations if specific rules and procedures should be adapted in order to improve smooth implementation or ensure effective control and oversight</w:t>
      </w:r>
      <w:r w:rsidR="00745BEE" w:rsidRPr="006244BD">
        <w:rPr>
          <w:rFonts w:cstheme="minorHAnsi"/>
        </w:rPr>
        <w:t xml:space="preserve">, and </w:t>
      </w:r>
      <w:r w:rsidR="001129AE" w:rsidRPr="006244BD">
        <w:rPr>
          <w:rFonts w:cstheme="minorHAnsi"/>
        </w:rPr>
        <w:t>should provide advice on measures to remove potential bottlenecks to implementation.</w:t>
      </w:r>
    </w:p>
    <w:p w14:paraId="05A6E90C" w14:textId="77777777" w:rsidR="00D83879" w:rsidRPr="006244BD" w:rsidRDefault="00D83879" w:rsidP="00D83879">
      <w:pPr>
        <w:spacing w:after="0" w:line="240" w:lineRule="auto"/>
        <w:jc w:val="both"/>
        <w:rPr>
          <w:rFonts w:cstheme="minorHAnsi"/>
        </w:rPr>
      </w:pPr>
    </w:p>
    <w:p w14:paraId="6F471D57" w14:textId="60305A15" w:rsidR="00D83879" w:rsidRPr="006244BD" w:rsidRDefault="00D83879" w:rsidP="00D83879">
      <w:pPr>
        <w:numPr>
          <w:ilvl w:val="0"/>
          <w:numId w:val="3"/>
        </w:numPr>
        <w:spacing w:after="0" w:line="240" w:lineRule="auto"/>
        <w:jc w:val="both"/>
        <w:rPr>
          <w:rFonts w:cstheme="minorHAnsi"/>
        </w:rPr>
      </w:pPr>
      <w:r w:rsidRPr="006244BD">
        <w:rPr>
          <w:rFonts w:cstheme="minorHAnsi"/>
        </w:rPr>
        <w:t xml:space="preserve">The </w:t>
      </w:r>
      <w:r w:rsidR="00621229" w:rsidRPr="006244BD">
        <w:rPr>
          <w:rFonts w:cstheme="minorHAnsi"/>
        </w:rPr>
        <w:t>four</w:t>
      </w:r>
      <w:r w:rsidR="009D6E30" w:rsidRPr="006244BD">
        <w:rPr>
          <w:rFonts w:cstheme="minorHAnsi"/>
        </w:rPr>
        <w:t xml:space="preserve"> (4)</w:t>
      </w:r>
      <w:r w:rsidRPr="006244BD">
        <w:rPr>
          <w:rFonts w:cstheme="minorHAnsi"/>
        </w:rPr>
        <w:t xml:space="preserve"> quarterly reports each year should identify problems in relation to </w:t>
      </w:r>
      <w:r w:rsidR="001E6895">
        <w:rPr>
          <w:rFonts w:cstheme="minorHAnsi"/>
        </w:rPr>
        <w:t>sustainability of projects as designed</w:t>
      </w:r>
      <w:r w:rsidR="00543FBD" w:rsidRPr="006244BD">
        <w:rPr>
          <w:rFonts w:cstheme="minorHAnsi"/>
        </w:rPr>
        <w:t xml:space="preserve">, accounting and recording on </w:t>
      </w:r>
      <w:r w:rsidRPr="006244BD">
        <w:rPr>
          <w:rFonts w:cstheme="minorHAnsi"/>
        </w:rPr>
        <w:t xml:space="preserve">expenditure and </w:t>
      </w:r>
      <w:r w:rsidR="00621229" w:rsidRPr="006244BD">
        <w:rPr>
          <w:rFonts w:cstheme="minorHAnsi"/>
        </w:rPr>
        <w:t>progress</w:t>
      </w:r>
      <w:r w:rsidRPr="006244BD">
        <w:rPr>
          <w:rFonts w:cstheme="minorHAnsi"/>
        </w:rPr>
        <w:t xml:space="preserve"> </w:t>
      </w:r>
      <w:r w:rsidR="00621229" w:rsidRPr="006244BD">
        <w:rPr>
          <w:rFonts w:cstheme="minorHAnsi"/>
        </w:rPr>
        <w:t xml:space="preserve">reporting </w:t>
      </w:r>
      <w:r w:rsidRPr="006244BD">
        <w:rPr>
          <w:rFonts w:cstheme="minorHAnsi"/>
        </w:rPr>
        <w:t xml:space="preserve">under </w:t>
      </w:r>
      <w:r w:rsidR="00621229" w:rsidRPr="006244BD">
        <w:rPr>
          <w:rFonts w:cstheme="minorHAnsi"/>
        </w:rPr>
        <w:t>SRTF</w:t>
      </w:r>
      <w:r w:rsidRPr="006244BD">
        <w:rPr>
          <w:rFonts w:cstheme="minorHAnsi"/>
        </w:rPr>
        <w:t xml:space="preserve"> and recommend appropriate actions, </w:t>
      </w:r>
      <w:r w:rsidR="00E977D9" w:rsidRPr="006244BD">
        <w:rPr>
          <w:rFonts w:cstheme="minorHAnsi"/>
        </w:rPr>
        <w:t xml:space="preserve">identify possible trends and recurring challenges, </w:t>
      </w:r>
      <w:r w:rsidRPr="006244BD">
        <w:rPr>
          <w:rFonts w:cstheme="minorHAnsi"/>
        </w:rPr>
        <w:t>and describe positive feedback and lessons learned.</w:t>
      </w:r>
    </w:p>
    <w:p w14:paraId="163D8459" w14:textId="77777777" w:rsidR="00D83879" w:rsidRPr="006244BD" w:rsidRDefault="00D83879" w:rsidP="00D83879">
      <w:pPr>
        <w:spacing w:after="0" w:line="240" w:lineRule="auto"/>
        <w:jc w:val="both"/>
        <w:rPr>
          <w:rFonts w:cstheme="minorHAnsi"/>
        </w:rPr>
      </w:pPr>
    </w:p>
    <w:p w14:paraId="00EBFAC4" w14:textId="322EFC49" w:rsidR="001E6895" w:rsidRDefault="00E977D9" w:rsidP="001E6895">
      <w:pPr>
        <w:numPr>
          <w:ilvl w:val="0"/>
          <w:numId w:val="3"/>
        </w:numPr>
        <w:spacing w:after="0" w:line="240" w:lineRule="auto"/>
        <w:jc w:val="both"/>
        <w:rPr>
          <w:rFonts w:cstheme="minorHAnsi"/>
        </w:rPr>
      </w:pPr>
      <w:r w:rsidRPr="006244BD">
        <w:rPr>
          <w:rFonts w:cstheme="minorHAnsi"/>
        </w:rPr>
        <w:t xml:space="preserve">The MA will participate in the regular (quarterly) MC meeting, to discuss issues, findings and other information addressed in its reports and respond to questions of the MC Members.  </w:t>
      </w:r>
      <w:r w:rsidR="00D83879" w:rsidRPr="006244BD">
        <w:rPr>
          <w:rFonts w:cstheme="minorHAnsi"/>
        </w:rPr>
        <w:t xml:space="preserve">The MA should </w:t>
      </w:r>
      <w:r w:rsidR="00621229" w:rsidRPr="006244BD">
        <w:rPr>
          <w:rFonts w:cstheme="minorHAnsi"/>
        </w:rPr>
        <w:t xml:space="preserve">be available to meet </w:t>
      </w:r>
      <w:r w:rsidR="00D83879" w:rsidRPr="006244BD">
        <w:rPr>
          <w:rFonts w:cstheme="minorHAnsi"/>
        </w:rPr>
        <w:t>on a</w:t>
      </w:r>
      <w:r w:rsidRPr="006244BD">
        <w:rPr>
          <w:rFonts w:cstheme="minorHAnsi"/>
        </w:rPr>
        <w:t>n ad hoc</w:t>
      </w:r>
      <w:r w:rsidR="00D83879" w:rsidRPr="006244BD">
        <w:rPr>
          <w:rFonts w:cstheme="minorHAnsi"/>
        </w:rPr>
        <w:t xml:space="preserve"> basis </w:t>
      </w:r>
      <w:r w:rsidR="00621229" w:rsidRPr="006244BD">
        <w:rPr>
          <w:rFonts w:cstheme="minorHAnsi"/>
        </w:rPr>
        <w:t xml:space="preserve">with the MC and </w:t>
      </w:r>
      <w:r w:rsidR="00631F5B" w:rsidRPr="006244BD">
        <w:rPr>
          <w:rFonts w:cstheme="minorHAnsi"/>
        </w:rPr>
        <w:t>Steering Board (</w:t>
      </w:r>
      <w:r w:rsidR="00621229" w:rsidRPr="006244BD">
        <w:rPr>
          <w:rFonts w:cstheme="minorHAnsi"/>
        </w:rPr>
        <w:t>SB</w:t>
      </w:r>
      <w:r w:rsidR="00631F5B" w:rsidRPr="006244BD">
        <w:rPr>
          <w:rFonts w:cstheme="minorHAnsi"/>
        </w:rPr>
        <w:t>)</w:t>
      </w:r>
      <w:r w:rsidR="00621229" w:rsidRPr="006244BD">
        <w:rPr>
          <w:rFonts w:cstheme="minorHAnsi"/>
        </w:rPr>
        <w:t xml:space="preserve">, </w:t>
      </w:r>
      <w:r w:rsidR="00D83879" w:rsidRPr="006244BD">
        <w:rPr>
          <w:rFonts w:cstheme="minorHAnsi"/>
        </w:rPr>
        <w:t>if required</w:t>
      </w:r>
      <w:r w:rsidR="00621229" w:rsidRPr="006244BD">
        <w:rPr>
          <w:rFonts w:cstheme="minorHAnsi"/>
        </w:rPr>
        <w:t>,</w:t>
      </w:r>
      <w:r w:rsidR="00D83879" w:rsidRPr="006244BD">
        <w:rPr>
          <w:rFonts w:cstheme="minorHAnsi"/>
        </w:rPr>
        <w:t xml:space="preserve"> to discuss issues, findings and other information addressed in </w:t>
      </w:r>
      <w:r w:rsidRPr="006244BD">
        <w:rPr>
          <w:rFonts w:cstheme="minorHAnsi"/>
        </w:rPr>
        <w:t xml:space="preserve">its </w:t>
      </w:r>
      <w:r w:rsidR="00D83879" w:rsidRPr="006244BD">
        <w:rPr>
          <w:rFonts w:cstheme="minorHAnsi"/>
        </w:rPr>
        <w:t xml:space="preserve">reports. </w:t>
      </w:r>
      <w:r w:rsidR="00621229" w:rsidRPr="006244BD">
        <w:rPr>
          <w:rFonts w:cstheme="minorHAnsi"/>
        </w:rPr>
        <w:t xml:space="preserve"> The MU </w:t>
      </w:r>
      <w:r w:rsidR="00D83879" w:rsidRPr="006244BD">
        <w:rPr>
          <w:rFonts w:cstheme="minorHAnsi"/>
        </w:rPr>
        <w:t>will arrange those meetings</w:t>
      </w:r>
      <w:r w:rsidR="00621229" w:rsidRPr="006244BD">
        <w:rPr>
          <w:rFonts w:cstheme="minorHAnsi"/>
        </w:rPr>
        <w:t>, upon request of the MC Chair</w:t>
      </w:r>
      <w:r w:rsidR="00D83879" w:rsidRPr="006244BD">
        <w:rPr>
          <w:rFonts w:cstheme="minorHAnsi"/>
        </w:rPr>
        <w:t xml:space="preserve">. </w:t>
      </w:r>
    </w:p>
    <w:p w14:paraId="12C81A55" w14:textId="77777777" w:rsidR="001E6895" w:rsidRDefault="001E6895" w:rsidP="009201FC">
      <w:pPr>
        <w:pStyle w:val="ListParagraph"/>
        <w:spacing w:after="0"/>
        <w:rPr>
          <w:rFonts w:cstheme="minorHAnsi"/>
        </w:rPr>
      </w:pPr>
    </w:p>
    <w:p w14:paraId="75455C1F" w14:textId="4553454C" w:rsidR="001E6895" w:rsidRPr="001E6895" w:rsidRDefault="001E6895" w:rsidP="001E6895">
      <w:pPr>
        <w:numPr>
          <w:ilvl w:val="0"/>
          <w:numId w:val="3"/>
        </w:numPr>
        <w:spacing w:after="0" w:line="240" w:lineRule="auto"/>
        <w:jc w:val="both"/>
      </w:pPr>
      <w:r>
        <w:t>The MA will m</w:t>
      </w:r>
      <w:r w:rsidRPr="00B61A68">
        <w:t xml:space="preserve">eet with MU </w:t>
      </w:r>
      <w:r>
        <w:t>staff</w:t>
      </w:r>
      <w:r w:rsidRPr="00B61A68">
        <w:t xml:space="preserve"> on a regular basis (quarterly or more often when requested by MU or MA) to address issues of concern to SRTF and provide actionable recommendation for solutions, including resolution of issues identified by the MA</w:t>
      </w:r>
      <w:r>
        <w:t>.</w:t>
      </w:r>
    </w:p>
    <w:p w14:paraId="31F08F3F" w14:textId="77777777" w:rsidR="00D83879" w:rsidRPr="006244BD" w:rsidRDefault="00D83879" w:rsidP="00D83879">
      <w:pPr>
        <w:spacing w:after="0" w:line="240" w:lineRule="auto"/>
        <w:rPr>
          <w:rFonts w:cstheme="minorHAnsi"/>
        </w:rPr>
      </w:pPr>
    </w:p>
    <w:p w14:paraId="395BF894" w14:textId="77777777" w:rsidR="009201FC" w:rsidRDefault="009201FC" w:rsidP="00D83879">
      <w:pPr>
        <w:spacing w:after="0" w:line="240" w:lineRule="auto"/>
        <w:rPr>
          <w:rFonts w:cstheme="minorHAnsi"/>
          <w:b/>
          <w:bCs/>
          <w:u w:val="single"/>
        </w:rPr>
      </w:pPr>
    </w:p>
    <w:p w14:paraId="185C1CF3" w14:textId="77777777" w:rsidR="009201FC" w:rsidRDefault="009201FC" w:rsidP="00D83879">
      <w:pPr>
        <w:spacing w:after="0" w:line="240" w:lineRule="auto"/>
        <w:rPr>
          <w:rFonts w:cstheme="minorHAnsi"/>
          <w:b/>
          <w:bCs/>
          <w:u w:val="single"/>
        </w:rPr>
      </w:pPr>
    </w:p>
    <w:p w14:paraId="20CF4389" w14:textId="77777777" w:rsidR="009201FC" w:rsidRDefault="009201FC" w:rsidP="00D83879">
      <w:pPr>
        <w:spacing w:after="0" w:line="240" w:lineRule="auto"/>
        <w:rPr>
          <w:rFonts w:cstheme="minorHAnsi"/>
          <w:b/>
          <w:bCs/>
          <w:u w:val="single"/>
        </w:rPr>
      </w:pPr>
    </w:p>
    <w:p w14:paraId="4A5EAD85" w14:textId="77777777" w:rsidR="009201FC" w:rsidRDefault="009201FC" w:rsidP="00D83879">
      <w:pPr>
        <w:spacing w:after="0" w:line="240" w:lineRule="auto"/>
        <w:rPr>
          <w:rFonts w:cstheme="minorHAnsi"/>
          <w:b/>
          <w:bCs/>
          <w:u w:val="single"/>
        </w:rPr>
      </w:pPr>
    </w:p>
    <w:p w14:paraId="74B42E4A" w14:textId="77777777" w:rsidR="00D83879" w:rsidRPr="006244BD" w:rsidRDefault="00D83879" w:rsidP="00D83879">
      <w:pPr>
        <w:spacing w:after="0" w:line="240" w:lineRule="auto"/>
        <w:rPr>
          <w:rFonts w:cstheme="minorHAnsi"/>
          <w:b/>
          <w:u w:val="single"/>
        </w:rPr>
      </w:pPr>
      <w:r w:rsidRPr="006244BD">
        <w:rPr>
          <w:rFonts w:cstheme="minorHAnsi"/>
          <w:b/>
          <w:bCs/>
          <w:u w:val="single"/>
        </w:rPr>
        <w:t>Monitoring Agent Team</w:t>
      </w:r>
    </w:p>
    <w:p w14:paraId="3F60B4E2" w14:textId="77777777" w:rsidR="00D83879" w:rsidRDefault="00D83879" w:rsidP="00D83879">
      <w:pPr>
        <w:spacing w:after="0" w:line="240" w:lineRule="auto"/>
        <w:rPr>
          <w:rFonts w:cstheme="minorHAnsi"/>
        </w:rPr>
      </w:pPr>
    </w:p>
    <w:p w14:paraId="2696460F" w14:textId="1FCC8537" w:rsidR="001E6895" w:rsidRPr="00036F68" w:rsidRDefault="001E6895" w:rsidP="00D83879">
      <w:pPr>
        <w:spacing w:after="0" w:line="240" w:lineRule="auto"/>
        <w:rPr>
          <w:rFonts w:cstheme="minorHAnsi"/>
          <w:u w:val="single"/>
        </w:rPr>
      </w:pPr>
      <w:r>
        <w:rPr>
          <w:rFonts w:cstheme="minorHAnsi"/>
        </w:rPr>
        <w:tab/>
      </w:r>
      <w:r w:rsidRPr="00036F68">
        <w:rPr>
          <w:rFonts w:cstheme="minorHAnsi"/>
          <w:u w:val="single"/>
        </w:rPr>
        <w:t>General</w:t>
      </w:r>
    </w:p>
    <w:p w14:paraId="6E0A71EE" w14:textId="77777777" w:rsidR="001E6895" w:rsidRPr="006244BD" w:rsidRDefault="001E6895" w:rsidP="00D83879">
      <w:pPr>
        <w:spacing w:after="0" w:line="240" w:lineRule="auto"/>
        <w:rPr>
          <w:rFonts w:cstheme="minorHAnsi"/>
        </w:rPr>
      </w:pPr>
    </w:p>
    <w:p w14:paraId="3605D44E" w14:textId="77777777" w:rsidR="004A0A6E" w:rsidRDefault="00D83879" w:rsidP="004A0A6E">
      <w:pPr>
        <w:numPr>
          <w:ilvl w:val="0"/>
          <w:numId w:val="4"/>
        </w:numPr>
        <w:spacing w:after="0" w:line="240" w:lineRule="auto"/>
        <w:jc w:val="both"/>
        <w:rPr>
          <w:rFonts w:cstheme="minorHAnsi"/>
        </w:rPr>
      </w:pPr>
      <w:r w:rsidRPr="006244BD">
        <w:rPr>
          <w:rFonts w:cstheme="minorHAnsi"/>
        </w:rPr>
        <w:t xml:space="preserve">The team </w:t>
      </w:r>
      <w:r w:rsidR="00745BEE" w:rsidRPr="006244BD">
        <w:rPr>
          <w:rFonts w:cstheme="minorHAnsi"/>
        </w:rPr>
        <w:t xml:space="preserve">ideally </w:t>
      </w:r>
      <w:r w:rsidRPr="006244BD">
        <w:rPr>
          <w:rFonts w:cstheme="minorHAnsi"/>
        </w:rPr>
        <w:t>should be composed of</w:t>
      </w:r>
      <w:r w:rsidR="00B87CF0" w:rsidRPr="006244BD">
        <w:rPr>
          <w:rFonts w:cstheme="minorHAnsi"/>
        </w:rPr>
        <w:t xml:space="preserve"> a combination of international</w:t>
      </w:r>
      <w:r w:rsidRPr="006244BD">
        <w:rPr>
          <w:rFonts w:cstheme="minorHAnsi"/>
        </w:rPr>
        <w:t xml:space="preserve"> and national staff in </w:t>
      </w:r>
      <w:r w:rsidR="00621229" w:rsidRPr="006244BD">
        <w:rPr>
          <w:rFonts w:cstheme="minorHAnsi"/>
        </w:rPr>
        <w:t xml:space="preserve">Gaziantep and Syria, </w:t>
      </w:r>
      <w:r w:rsidRPr="006244BD">
        <w:rPr>
          <w:rFonts w:cstheme="minorHAnsi"/>
        </w:rPr>
        <w:t xml:space="preserve">with the ability to cover all </w:t>
      </w:r>
      <w:r w:rsidR="00621229" w:rsidRPr="006244BD">
        <w:rPr>
          <w:rFonts w:cstheme="minorHAnsi"/>
        </w:rPr>
        <w:t>governorates where SRTF projects are being carried out</w:t>
      </w:r>
      <w:r w:rsidRPr="006244BD">
        <w:rPr>
          <w:rFonts w:cstheme="minorHAnsi"/>
        </w:rPr>
        <w:t xml:space="preserve">. The composition of each </w:t>
      </w:r>
      <w:r w:rsidR="00A70FE6" w:rsidRPr="006244BD">
        <w:rPr>
          <w:rFonts w:cstheme="minorHAnsi"/>
        </w:rPr>
        <w:t xml:space="preserve">field </w:t>
      </w:r>
      <w:r w:rsidRPr="006244BD">
        <w:rPr>
          <w:rFonts w:cstheme="minorHAnsi"/>
        </w:rPr>
        <w:t>team should be consummate with the tasks at hand</w:t>
      </w:r>
      <w:r w:rsidR="004A0A6E">
        <w:rPr>
          <w:rFonts w:cstheme="minorHAnsi"/>
        </w:rPr>
        <w:t xml:space="preserve">, and the composition of the full team should be commensurate with the number of </w:t>
      </w:r>
      <w:r w:rsidR="004A0A6E" w:rsidRPr="004A0A6E">
        <w:rPr>
          <w:rFonts w:cstheme="minorHAnsi"/>
        </w:rPr>
        <w:t>project sites to be monitored</w:t>
      </w:r>
      <w:r w:rsidRPr="004A0A6E">
        <w:rPr>
          <w:rFonts w:cstheme="minorHAnsi"/>
        </w:rPr>
        <w:t>.</w:t>
      </w:r>
    </w:p>
    <w:p w14:paraId="79B3FB7C" w14:textId="77777777" w:rsidR="004A0A6E" w:rsidRDefault="004A0A6E" w:rsidP="004A0A6E">
      <w:pPr>
        <w:spacing w:after="0" w:line="240" w:lineRule="auto"/>
        <w:ind w:left="720"/>
        <w:jc w:val="both"/>
        <w:rPr>
          <w:rFonts w:cstheme="minorHAnsi"/>
        </w:rPr>
      </w:pPr>
    </w:p>
    <w:p w14:paraId="0622D2A9" w14:textId="2D339D7C" w:rsidR="004A0A6E" w:rsidRPr="004A0A6E" w:rsidRDefault="004A0A6E" w:rsidP="004A0A6E">
      <w:pPr>
        <w:numPr>
          <w:ilvl w:val="0"/>
          <w:numId w:val="4"/>
        </w:numPr>
        <w:spacing w:after="0" w:line="240" w:lineRule="auto"/>
        <w:jc w:val="both"/>
        <w:rPr>
          <w:rFonts w:cstheme="minorHAnsi"/>
        </w:rPr>
      </w:pPr>
      <w:r w:rsidRPr="004A0A6E">
        <w:t xml:space="preserve">The team shall </w:t>
      </w:r>
      <w:r>
        <w:t xml:space="preserve">include at least </w:t>
      </w:r>
      <w:r w:rsidRPr="004A0A6E">
        <w:t xml:space="preserve">one or more professionals for </w:t>
      </w:r>
      <w:r>
        <w:t xml:space="preserve">each of the </w:t>
      </w:r>
      <w:r w:rsidRPr="004A0A6E">
        <w:t>following four profiles:</w:t>
      </w:r>
      <w:r w:rsidRPr="004A0A6E">
        <w:tab/>
      </w:r>
    </w:p>
    <w:p w14:paraId="00F8499B" w14:textId="77777777" w:rsidR="004A0A6E" w:rsidRPr="004A0A6E" w:rsidRDefault="004A0A6E" w:rsidP="004A0A6E">
      <w:pPr>
        <w:pStyle w:val="ListParagraph"/>
        <w:numPr>
          <w:ilvl w:val="3"/>
          <w:numId w:val="5"/>
        </w:numPr>
        <w:tabs>
          <w:tab w:val="left" w:pos="284"/>
        </w:tabs>
        <w:spacing w:after="0" w:line="240" w:lineRule="auto"/>
        <w:jc w:val="both"/>
      </w:pPr>
      <w:r w:rsidRPr="004A0A6E">
        <w:t>Team Leader</w:t>
      </w:r>
    </w:p>
    <w:p w14:paraId="502C793A" w14:textId="77777777" w:rsidR="004A0A6E" w:rsidRPr="004A0A6E" w:rsidRDefault="004A0A6E" w:rsidP="004A0A6E">
      <w:pPr>
        <w:pStyle w:val="ListParagraph"/>
        <w:numPr>
          <w:ilvl w:val="3"/>
          <w:numId w:val="5"/>
        </w:numPr>
        <w:tabs>
          <w:tab w:val="left" w:pos="284"/>
        </w:tabs>
        <w:spacing w:after="0" w:line="240" w:lineRule="auto"/>
        <w:jc w:val="both"/>
      </w:pPr>
      <w:r w:rsidRPr="004A0A6E">
        <w:t xml:space="preserve">Financial management specialist </w:t>
      </w:r>
    </w:p>
    <w:p w14:paraId="55338F92" w14:textId="77777777" w:rsidR="004A0A6E" w:rsidRPr="004A0A6E" w:rsidRDefault="004A0A6E" w:rsidP="004A0A6E">
      <w:pPr>
        <w:pStyle w:val="ListParagraph"/>
        <w:numPr>
          <w:ilvl w:val="3"/>
          <w:numId w:val="5"/>
        </w:numPr>
        <w:tabs>
          <w:tab w:val="left" w:pos="284"/>
        </w:tabs>
        <w:spacing w:after="0" w:line="240" w:lineRule="auto"/>
        <w:jc w:val="both"/>
      </w:pPr>
      <w:r w:rsidRPr="004A0A6E">
        <w:t>Work progress specialist</w:t>
      </w:r>
    </w:p>
    <w:p w14:paraId="3617AFC1" w14:textId="77777777" w:rsidR="004A0A6E" w:rsidRPr="004A0A6E" w:rsidRDefault="004A0A6E" w:rsidP="004A0A6E">
      <w:pPr>
        <w:pStyle w:val="ListParagraph"/>
        <w:numPr>
          <w:ilvl w:val="3"/>
          <w:numId w:val="5"/>
        </w:numPr>
        <w:tabs>
          <w:tab w:val="left" w:pos="284"/>
        </w:tabs>
        <w:spacing w:after="0" w:line="240" w:lineRule="auto"/>
        <w:jc w:val="both"/>
      </w:pPr>
      <w:r w:rsidRPr="004A0A6E">
        <w:t>Social impact specialist</w:t>
      </w:r>
    </w:p>
    <w:p w14:paraId="7FE80A27" w14:textId="77777777" w:rsidR="004A0A6E" w:rsidRPr="009201FC" w:rsidRDefault="004A0A6E" w:rsidP="004A0A6E">
      <w:pPr>
        <w:spacing w:after="0" w:line="240" w:lineRule="auto"/>
        <w:ind w:left="720"/>
        <w:jc w:val="both"/>
        <w:rPr>
          <w:rFonts w:cstheme="minorHAnsi"/>
          <w:sz w:val="10"/>
          <w:szCs w:val="10"/>
        </w:rPr>
      </w:pPr>
    </w:p>
    <w:p w14:paraId="7C37BE8C" w14:textId="6E4780B2" w:rsidR="004A0A6E" w:rsidRPr="004A0A6E" w:rsidRDefault="004A0A6E" w:rsidP="004A0A6E">
      <w:pPr>
        <w:numPr>
          <w:ilvl w:val="0"/>
          <w:numId w:val="4"/>
        </w:numPr>
        <w:spacing w:after="0" w:line="240" w:lineRule="auto"/>
        <w:jc w:val="both"/>
        <w:rPr>
          <w:rFonts w:cstheme="minorHAnsi"/>
        </w:rPr>
      </w:pPr>
      <w:r w:rsidRPr="004A0A6E">
        <w:rPr>
          <w:lang w:val="hr-HR"/>
        </w:rPr>
        <w:t xml:space="preserve">The contractor will have to provide additional professionals (when necessary) to properly implement this service contract.  </w:t>
      </w:r>
      <w:r w:rsidRPr="004A0A6E">
        <w:t>The Contractor must be prepared to provide sufficient staffing and field presence to ensure coverage of all projects in all governorates with SRTF-financed projects, and to ensure due diligence on implementation processes and progress; and provide analysis with adequate professional and support personnel.  Any additional staff provided should have the same or stronger qualifications than those submitted with the original proposal.</w:t>
      </w:r>
    </w:p>
    <w:p w14:paraId="5ED13676" w14:textId="77777777" w:rsidR="00D83879" w:rsidRDefault="00D83879" w:rsidP="00D83879">
      <w:pPr>
        <w:spacing w:after="0" w:line="240" w:lineRule="auto"/>
        <w:jc w:val="both"/>
        <w:rPr>
          <w:rFonts w:cstheme="minorHAnsi"/>
        </w:rPr>
      </w:pPr>
    </w:p>
    <w:p w14:paraId="05C592BF" w14:textId="7A717173" w:rsidR="004A0A6E" w:rsidRPr="00036F68" w:rsidRDefault="004A0A6E" w:rsidP="004A0A6E">
      <w:pPr>
        <w:spacing w:after="0" w:line="240" w:lineRule="auto"/>
        <w:ind w:left="720"/>
        <w:jc w:val="both"/>
        <w:rPr>
          <w:rFonts w:cstheme="minorHAnsi"/>
          <w:u w:val="single"/>
        </w:rPr>
      </w:pPr>
      <w:r w:rsidRPr="00036F68">
        <w:rPr>
          <w:rFonts w:cstheme="minorHAnsi"/>
          <w:u w:val="single"/>
        </w:rPr>
        <w:t>Team</w:t>
      </w:r>
      <w:r w:rsidR="00036F68" w:rsidRPr="00036F68">
        <w:rPr>
          <w:rFonts w:cstheme="minorHAnsi"/>
          <w:u w:val="single"/>
        </w:rPr>
        <w:t xml:space="preserve"> Expertise</w:t>
      </w:r>
    </w:p>
    <w:p w14:paraId="079B4C28" w14:textId="77777777" w:rsidR="004A0A6E" w:rsidRPr="006244BD" w:rsidRDefault="004A0A6E" w:rsidP="00D83879">
      <w:pPr>
        <w:spacing w:after="0" w:line="240" w:lineRule="auto"/>
        <w:jc w:val="both"/>
        <w:rPr>
          <w:rFonts w:cstheme="minorHAnsi"/>
        </w:rPr>
      </w:pPr>
    </w:p>
    <w:p w14:paraId="7B3724E1" w14:textId="77777777" w:rsidR="00036F68" w:rsidRPr="006244BD" w:rsidRDefault="00036F68" w:rsidP="00036F68">
      <w:pPr>
        <w:numPr>
          <w:ilvl w:val="0"/>
          <w:numId w:val="4"/>
        </w:numPr>
        <w:spacing w:after="0" w:line="240" w:lineRule="auto"/>
        <w:jc w:val="both"/>
        <w:rPr>
          <w:rFonts w:cstheme="minorHAnsi"/>
        </w:rPr>
      </w:pPr>
      <w:r w:rsidRPr="006244BD">
        <w:rPr>
          <w:rFonts w:cstheme="minorHAnsi"/>
        </w:rPr>
        <w:t>Team leader should posse</w:t>
      </w:r>
      <w:r>
        <w:rPr>
          <w:rFonts w:cstheme="minorHAnsi"/>
        </w:rPr>
        <w:t>ss a formal qualification as a C</w:t>
      </w:r>
      <w:r w:rsidRPr="006244BD">
        <w:rPr>
          <w:rFonts w:cstheme="minorHAnsi"/>
        </w:rPr>
        <w:t>ertified Public Accountant or Certified Public Auditor, and have at least ten years of relevant work experience and expertise in Public Financial Management, financial controlling, accounting and/or auditing, and social science;</w:t>
      </w:r>
    </w:p>
    <w:p w14:paraId="0D8ED65C" w14:textId="77777777" w:rsidR="00036F68" w:rsidRPr="009201FC" w:rsidRDefault="00036F68" w:rsidP="00036F68">
      <w:pPr>
        <w:spacing w:after="0" w:line="240" w:lineRule="auto"/>
        <w:jc w:val="both"/>
        <w:rPr>
          <w:rFonts w:cstheme="minorHAnsi"/>
          <w:sz w:val="10"/>
          <w:szCs w:val="10"/>
        </w:rPr>
      </w:pPr>
    </w:p>
    <w:p w14:paraId="1B233BB0" w14:textId="32A8903B" w:rsidR="00D83879" w:rsidRPr="006244BD" w:rsidRDefault="00D83879" w:rsidP="00D83879">
      <w:pPr>
        <w:numPr>
          <w:ilvl w:val="0"/>
          <w:numId w:val="4"/>
        </w:numPr>
        <w:spacing w:after="0" w:line="240" w:lineRule="auto"/>
        <w:jc w:val="both"/>
        <w:rPr>
          <w:rFonts w:cstheme="minorHAnsi"/>
        </w:rPr>
      </w:pPr>
      <w:r w:rsidRPr="006244BD">
        <w:rPr>
          <w:rFonts w:cstheme="minorHAnsi"/>
        </w:rPr>
        <w:t>The team should include staff with advanced university degrees or equivalent in finance/accounting</w:t>
      </w:r>
      <w:r w:rsidR="00621229" w:rsidRPr="006244BD">
        <w:rPr>
          <w:rFonts w:cstheme="minorHAnsi"/>
        </w:rPr>
        <w:t xml:space="preserve">, </w:t>
      </w:r>
      <w:r w:rsidR="000718D9">
        <w:rPr>
          <w:rFonts w:cstheme="minorHAnsi"/>
        </w:rPr>
        <w:t xml:space="preserve">business administration, </w:t>
      </w:r>
      <w:r w:rsidR="00621229" w:rsidRPr="006244BD">
        <w:rPr>
          <w:rFonts w:cstheme="minorHAnsi"/>
        </w:rPr>
        <w:t xml:space="preserve">engineering </w:t>
      </w:r>
      <w:r w:rsidR="000718D9">
        <w:rPr>
          <w:rFonts w:cstheme="minorHAnsi"/>
        </w:rPr>
        <w:t xml:space="preserve">and social sciences, </w:t>
      </w:r>
      <w:r w:rsidRPr="006244BD">
        <w:rPr>
          <w:rFonts w:cstheme="minorHAnsi"/>
        </w:rPr>
        <w:t>with minimum three years of work e</w:t>
      </w:r>
      <w:r w:rsidR="00621229" w:rsidRPr="006244BD">
        <w:rPr>
          <w:rFonts w:cstheme="minorHAnsi"/>
        </w:rPr>
        <w:t xml:space="preserve">xperience in the field of audit, </w:t>
      </w:r>
      <w:r w:rsidRPr="006244BD">
        <w:rPr>
          <w:rFonts w:cstheme="minorHAnsi"/>
        </w:rPr>
        <w:t>accounting</w:t>
      </w:r>
      <w:r w:rsidR="000718D9">
        <w:rPr>
          <w:rFonts w:cstheme="minorHAnsi"/>
        </w:rPr>
        <w:t>,</w:t>
      </w:r>
      <w:r w:rsidR="00621229" w:rsidRPr="006244BD">
        <w:rPr>
          <w:rFonts w:cstheme="minorHAnsi"/>
        </w:rPr>
        <w:t xml:space="preserve"> supervision</w:t>
      </w:r>
      <w:r w:rsidR="00631F5B" w:rsidRPr="006244BD">
        <w:rPr>
          <w:rFonts w:cstheme="minorHAnsi"/>
        </w:rPr>
        <w:t xml:space="preserve"> of engineering works</w:t>
      </w:r>
      <w:r w:rsidR="000718D9">
        <w:rPr>
          <w:rFonts w:cstheme="minorHAnsi"/>
        </w:rPr>
        <w:t xml:space="preserve"> or social impact assessment</w:t>
      </w:r>
      <w:r w:rsidRPr="006244BD">
        <w:rPr>
          <w:rFonts w:cstheme="minorHAnsi"/>
        </w:rPr>
        <w:t>;</w:t>
      </w:r>
    </w:p>
    <w:p w14:paraId="31B59B37" w14:textId="77777777" w:rsidR="00D83879" w:rsidRPr="009201FC" w:rsidRDefault="00D83879" w:rsidP="00CD2C86">
      <w:pPr>
        <w:pStyle w:val="ListParagraph"/>
        <w:spacing w:after="0" w:line="240" w:lineRule="auto"/>
        <w:rPr>
          <w:rFonts w:cstheme="minorHAnsi"/>
          <w:sz w:val="10"/>
          <w:szCs w:val="10"/>
        </w:rPr>
      </w:pPr>
    </w:p>
    <w:p w14:paraId="2D572BA6" w14:textId="1F033A5C" w:rsidR="00D83879" w:rsidRPr="004A0A6E" w:rsidRDefault="00D83879" w:rsidP="00D83879">
      <w:pPr>
        <w:numPr>
          <w:ilvl w:val="0"/>
          <w:numId w:val="4"/>
        </w:numPr>
        <w:spacing w:after="0" w:line="240" w:lineRule="auto"/>
        <w:jc w:val="both"/>
        <w:rPr>
          <w:rFonts w:cstheme="minorHAnsi"/>
        </w:rPr>
      </w:pPr>
      <w:r w:rsidRPr="004A0A6E">
        <w:rPr>
          <w:rFonts w:cstheme="minorHAnsi"/>
        </w:rPr>
        <w:t xml:space="preserve">The team should have collective expertise in financial management, auditing, </w:t>
      </w:r>
      <w:r w:rsidR="008003A4" w:rsidRPr="004A0A6E">
        <w:rPr>
          <w:rFonts w:cstheme="minorHAnsi"/>
        </w:rPr>
        <w:t xml:space="preserve">fraud investigation, </w:t>
      </w:r>
      <w:r w:rsidR="00B87CF0" w:rsidRPr="004A0A6E">
        <w:rPr>
          <w:rFonts w:cstheme="minorHAnsi"/>
        </w:rPr>
        <w:t>engineering</w:t>
      </w:r>
      <w:r w:rsidR="00A70FE6" w:rsidRPr="004A0A6E">
        <w:rPr>
          <w:rFonts w:cstheme="minorHAnsi"/>
        </w:rPr>
        <w:t>,</w:t>
      </w:r>
      <w:r w:rsidR="00B87CF0" w:rsidRPr="004A0A6E">
        <w:rPr>
          <w:rFonts w:cstheme="minorHAnsi"/>
        </w:rPr>
        <w:t xml:space="preserve"> </w:t>
      </w:r>
      <w:r w:rsidRPr="004A0A6E">
        <w:rPr>
          <w:rFonts w:cstheme="minorHAnsi"/>
        </w:rPr>
        <w:t>procurement</w:t>
      </w:r>
      <w:r w:rsidR="00A70FE6" w:rsidRPr="004A0A6E">
        <w:rPr>
          <w:rFonts w:cstheme="minorHAnsi"/>
        </w:rPr>
        <w:t>, and social impact assessment</w:t>
      </w:r>
      <w:r w:rsidR="004A0A6E" w:rsidRPr="004A0A6E">
        <w:rPr>
          <w:rFonts w:cstheme="minorHAnsi"/>
        </w:rPr>
        <w:t xml:space="preserve"> </w:t>
      </w:r>
      <w:r w:rsidRPr="004A0A6E">
        <w:rPr>
          <w:rFonts w:cstheme="minorHAnsi"/>
        </w:rPr>
        <w:t>preferably with international exposure through Governmental institutions, NGOs, UN agencies and/or other organizations;</w:t>
      </w:r>
    </w:p>
    <w:p w14:paraId="0432582C" w14:textId="77777777" w:rsidR="00D83879" w:rsidRDefault="00D83879" w:rsidP="00D83879">
      <w:pPr>
        <w:spacing w:after="0" w:line="240" w:lineRule="auto"/>
        <w:jc w:val="both"/>
        <w:rPr>
          <w:rFonts w:cstheme="minorHAnsi"/>
        </w:rPr>
      </w:pPr>
    </w:p>
    <w:p w14:paraId="52DA87B4" w14:textId="72901DA3" w:rsidR="004A0A6E" w:rsidRPr="00036F68" w:rsidRDefault="004A0A6E" w:rsidP="004A0A6E">
      <w:pPr>
        <w:spacing w:after="0" w:line="240" w:lineRule="auto"/>
        <w:ind w:left="720"/>
        <w:jc w:val="both"/>
        <w:rPr>
          <w:rFonts w:cstheme="minorHAnsi"/>
          <w:u w:val="single"/>
        </w:rPr>
      </w:pPr>
      <w:r w:rsidRPr="00036F68">
        <w:rPr>
          <w:rFonts w:cstheme="minorHAnsi"/>
          <w:u w:val="single"/>
        </w:rPr>
        <w:t>Further qualifications</w:t>
      </w:r>
    </w:p>
    <w:p w14:paraId="2494E67A" w14:textId="77777777" w:rsidR="004A0A6E" w:rsidRPr="006244BD" w:rsidRDefault="004A0A6E" w:rsidP="00D83879">
      <w:pPr>
        <w:spacing w:after="0" w:line="240" w:lineRule="auto"/>
        <w:jc w:val="both"/>
        <w:rPr>
          <w:rFonts w:cstheme="minorHAnsi"/>
        </w:rPr>
      </w:pPr>
    </w:p>
    <w:p w14:paraId="67BED96B" w14:textId="77777777" w:rsidR="004A0A6E" w:rsidRPr="006244BD" w:rsidRDefault="004A0A6E" w:rsidP="004A0A6E">
      <w:pPr>
        <w:numPr>
          <w:ilvl w:val="0"/>
          <w:numId w:val="4"/>
        </w:numPr>
        <w:spacing w:after="0" w:line="240" w:lineRule="auto"/>
        <w:jc w:val="both"/>
        <w:rPr>
          <w:rFonts w:cstheme="minorHAnsi"/>
        </w:rPr>
      </w:pPr>
      <w:r w:rsidRPr="006244BD">
        <w:rPr>
          <w:rFonts w:cstheme="minorHAnsi"/>
        </w:rPr>
        <w:t>The team must have proven management capacity, excellent IT skills and command of MS Office applications, and financial software applications;</w:t>
      </w:r>
    </w:p>
    <w:p w14:paraId="1FA7DCBA" w14:textId="77777777" w:rsidR="004A0A6E" w:rsidRPr="009201FC" w:rsidRDefault="004A0A6E" w:rsidP="004A0A6E">
      <w:pPr>
        <w:spacing w:after="0" w:line="240" w:lineRule="auto"/>
        <w:jc w:val="both"/>
        <w:rPr>
          <w:rFonts w:cstheme="minorHAnsi"/>
          <w:sz w:val="10"/>
          <w:szCs w:val="10"/>
        </w:rPr>
      </w:pPr>
    </w:p>
    <w:p w14:paraId="34540F98" w14:textId="77777777" w:rsidR="004A0A6E" w:rsidRPr="006244BD" w:rsidRDefault="004A0A6E" w:rsidP="004A0A6E">
      <w:pPr>
        <w:numPr>
          <w:ilvl w:val="0"/>
          <w:numId w:val="4"/>
        </w:numPr>
        <w:spacing w:after="0" w:line="240" w:lineRule="auto"/>
        <w:jc w:val="both"/>
        <w:rPr>
          <w:rFonts w:cstheme="minorHAnsi"/>
        </w:rPr>
      </w:pPr>
      <w:r w:rsidRPr="006244BD">
        <w:rPr>
          <w:rFonts w:cstheme="minorHAnsi"/>
        </w:rPr>
        <w:t xml:space="preserve">Proven written and oral communication skills, reporting skills, auditing and project financial performance assessment experience are required; </w:t>
      </w:r>
    </w:p>
    <w:p w14:paraId="17E70BAB" w14:textId="77777777" w:rsidR="004A0A6E" w:rsidRPr="009201FC" w:rsidRDefault="004A0A6E" w:rsidP="004A0A6E">
      <w:pPr>
        <w:pStyle w:val="ListParagraph"/>
        <w:spacing w:after="0" w:line="240" w:lineRule="auto"/>
        <w:rPr>
          <w:rFonts w:cstheme="minorHAnsi"/>
          <w:sz w:val="10"/>
          <w:szCs w:val="10"/>
        </w:rPr>
      </w:pPr>
    </w:p>
    <w:p w14:paraId="1A6D53CC" w14:textId="6F8CAAF4" w:rsidR="00D83879" w:rsidRPr="006244BD" w:rsidRDefault="0072553A" w:rsidP="00D83879">
      <w:pPr>
        <w:numPr>
          <w:ilvl w:val="0"/>
          <w:numId w:val="4"/>
        </w:numPr>
        <w:spacing w:after="0" w:line="240" w:lineRule="auto"/>
        <w:jc w:val="both"/>
        <w:rPr>
          <w:rFonts w:cstheme="minorHAnsi"/>
        </w:rPr>
      </w:pPr>
      <w:r w:rsidRPr="006244BD">
        <w:rPr>
          <w:rFonts w:cstheme="minorHAnsi"/>
        </w:rPr>
        <w:t>R</w:t>
      </w:r>
      <w:r w:rsidR="00D83879" w:rsidRPr="006244BD">
        <w:rPr>
          <w:rFonts w:cstheme="minorHAnsi"/>
        </w:rPr>
        <w:t xml:space="preserve">elevant work experience of the company and the majority of team members in </w:t>
      </w:r>
      <w:r w:rsidR="00B87CF0" w:rsidRPr="006244BD">
        <w:rPr>
          <w:rFonts w:cstheme="minorHAnsi"/>
        </w:rPr>
        <w:t>Syria</w:t>
      </w:r>
      <w:r w:rsidR="00D83879" w:rsidRPr="006244BD">
        <w:rPr>
          <w:rFonts w:cstheme="minorHAnsi"/>
        </w:rPr>
        <w:t xml:space="preserve"> is </w:t>
      </w:r>
      <w:r w:rsidRPr="006244BD">
        <w:rPr>
          <w:rFonts w:cstheme="minorHAnsi"/>
        </w:rPr>
        <w:t>highly desirable;</w:t>
      </w:r>
      <w:r w:rsidR="00D83879" w:rsidRPr="006244BD">
        <w:rPr>
          <w:rFonts w:cstheme="minorHAnsi"/>
        </w:rPr>
        <w:t xml:space="preserve"> </w:t>
      </w:r>
    </w:p>
    <w:p w14:paraId="6F347B58" w14:textId="77777777" w:rsidR="00D83879" w:rsidRPr="006244BD" w:rsidRDefault="00D83879" w:rsidP="00D83879">
      <w:pPr>
        <w:pStyle w:val="ListParagraph"/>
        <w:spacing w:after="0" w:line="240" w:lineRule="auto"/>
        <w:rPr>
          <w:lang w:val="en-GB"/>
        </w:rPr>
      </w:pPr>
    </w:p>
    <w:p w14:paraId="4B6CCEB0" w14:textId="4D3DE197" w:rsidR="00D83879" w:rsidRPr="006244BD" w:rsidRDefault="00D83879" w:rsidP="00D83879">
      <w:pPr>
        <w:numPr>
          <w:ilvl w:val="0"/>
          <w:numId w:val="4"/>
        </w:numPr>
        <w:spacing w:after="0" w:line="240" w:lineRule="auto"/>
        <w:jc w:val="both"/>
        <w:rPr>
          <w:rFonts w:cstheme="minorHAnsi"/>
        </w:rPr>
      </w:pPr>
      <w:r w:rsidRPr="006244BD">
        <w:rPr>
          <w:rFonts w:cstheme="minorHAnsi"/>
        </w:rPr>
        <w:lastRenderedPageBreak/>
        <w:t>Knowledge of</w:t>
      </w:r>
      <w:r w:rsidR="00E977D9" w:rsidRPr="006244BD">
        <w:rPr>
          <w:rFonts w:cstheme="minorHAnsi"/>
        </w:rPr>
        <w:t xml:space="preserve"> Syrian public sector budgeting system</w:t>
      </w:r>
      <w:r w:rsidRPr="006244BD">
        <w:rPr>
          <w:rFonts w:cstheme="minorHAnsi"/>
        </w:rPr>
        <w:t xml:space="preserve"> and financia</w:t>
      </w:r>
      <w:r w:rsidR="0072553A" w:rsidRPr="006244BD">
        <w:rPr>
          <w:rFonts w:cstheme="minorHAnsi"/>
        </w:rPr>
        <w:t>l management standards is desirable</w:t>
      </w:r>
      <w:r w:rsidRPr="006244BD">
        <w:rPr>
          <w:rFonts w:cstheme="minorHAnsi"/>
        </w:rPr>
        <w:t>;</w:t>
      </w:r>
    </w:p>
    <w:p w14:paraId="2842092F" w14:textId="77777777" w:rsidR="00D83879" w:rsidRPr="006244BD" w:rsidRDefault="00D83879" w:rsidP="00D83879">
      <w:pPr>
        <w:spacing w:after="0" w:line="240" w:lineRule="auto"/>
        <w:jc w:val="both"/>
        <w:rPr>
          <w:rFonts w:cstheme="minorHAnsi"/>
        </w:rPr>
      </w:pPr>
    </w:p>
    <w:p w14:paraId="08672259" w14:textId="5A04469B" w:rsidR="00D83879" w:rsidRPr="006244BD" w:rsidRDefault="00745BEE" w:rsidP="00D83879">
      <w:pPr>
        <w:numPr>
          <w:ilvl w:val="0"/>
          <w:numId w:val="4"/>
        </w:numPr>
        <w:spacing w:after="0" w:line="240" w:lineRule="auto"/>
        <w:jc w:val="both"/>
        <w:rPr>
          <w:rFonts w:cstheme="minorHAnsi"/>
        </w:rPr>
      </w:pPr>
      <w:r w:rsidRPr="006244BD">
        <w:rPr>
          <w:rFonts w:cstheme="minorHAnsi"/>
        </w:rPr>
        <w:t>P</w:t>
      </w:r>
      <w:r w:rsidR="00D83879" w:rsidRPr="006244BD">
        <w:rPr>
          <w:rFonts w:cstheme="minorHAnsi"/>
        </w:rPr>
        <w:t>rior work experience with clients of a similar nature</w:t>
      </w:r>
      <w:r w:rsidRPr="006244BD">
        <w:rPr>
          <w:rFonts w:cstheme="minorHAnsi"/>
        </w:rPr>
        <w:t xml:space="preserve"> is desirable</w:t>
      </w:r>
      <w:r w:rsidR="00D83879" w:rsidRPr="006244BD">
        <w:rPr>
          <w:rFonts w:cstheme="minorHAnsi"/>
        </w:rPr>
        <w:t xml:space="preserve">; </w:t>
      </w:r>
    </w:p>
    <w:p w14:paraId="779D74BD" w14:textId="77777777" w:rsidR="00D83879" w:rsidRPr="009201FC" w:rsidRDefault="00D83879" w:rsidP="00D83879">
      <w:pPr>
        <w:pStyle w:val="ListParagraph"/>
        <w:spacing w:after="0" w:line="240" w:lineRule="auto"/>
        <w:rPr>
          <w:rFonts w:cstheme="minorHAnsi"/>
          <w:sz w:val="10"/>
          <w:szCs w:val="10"/>
        </w:rPr>
      </w:pPr>
    </w:p>
    <w:p w14:paraId="0335B48C" w14:textId="4D9807F4" w:rsidR="00D83879" w:rsidRPr="006244BD" w:rsidRDefault="00D83879" w:rsidP="00D83879">
      <w:pPr>
        <w:numPr>
          <w:ilvl w:val="0"/>
          <w:numId w:val="4"/>
        </w:numPr>
        <w:spacing w:after="0" w:line="240" w:lineRule="auto"/>
        <w:jc w:val="both"/>
        <w:rPr>
          <w:rFonts w:cstheme="minorHAnsi"/>
        </w:rPr>
      </w:pPr>
      <w:r w:rsidRPr="006244BD">
        <w:rPr>
          <w:rFonts w:cstheme="minorHAnsi"/>
        </w:rPr>
        <w:t>Fluency in English for all senio</w:t>
      </w:r>
      <w:r w:rsidR="00631F5B" w:rsidRPr="006244BD">
        <w:rPr>
          <w:rFonts w:cstheme="minorHAnsi"/>
        </w:rPr>
        <w:t>r staff and key staff is a must;</w:t>
      </w:r>
      <w:r w:rsidRPr="006244BD">
        <w:rPr>
          <w:rFonts w:cstheme="minorHAnsi"/>
        </w:rPr>
        <w:t xml:space="preserve"> fluency in </w:t>
      </w:r>
      <w:r w:rsidR="00B87CF0" w:rsidRPr="006244BD">
        <w:rPr>
          <w:rFonts w:cstheme="minorHAnsi"/>
        </w:rPr>
        <w:t xml:space="preserve">Arabic </w:t>
      </w:r>
      <w:r w:rsidRPr="006244BD">
        <w:rPr>
          <w:rFonts w:cstheme="minorHAnsi"/>
        </w:rPr>
        <w:t>would be an advantage for internationals</w:t>
      </w:r>
      <w:r w:rsidR="00631F5B" w:rsidRPr="006244BD">
        <w:rPr>
          <w:rFonts w:cstheme="minorHAnsi"/>
        </w:rPr>
        <w:t xml:space="preserve">, </w:t>
      </w:r>
      <w:r w:rsidR="004A0A6E">
        <w:rPr>
          <w:rFonts w:cstheme="minorHAnsi"/>
        </w:rPr>
        <w:t xml:space="preserve">and is </w:t>
      </w:r>
      <w:r w:rsidR="0072553A" w:rsidRPr="006244BD">
        <w:rPr>
          <w:rFonts w:cstheme="minorHAnsi"/>
        </w:rPr>
        <w:t xml:space="preserve">mandatory </w:t>
      </w:r>
      <w:r w:rsidR="00631F5B" w:rsidRPr="006244BD">
        <w:rPr>
          <w:rFonts w:cstheme="minorHAnsi"/>
        </w:rPr>
        <w:t xml:space="preserve">for </w:t>
      </w:r>
      <w:r w:rsidR="004A0A6E">
        <w:rPr>
          <w:rFonts w:cstheme="minorHAnsi"/>
        </w:rPr>
        <w:t>all who will work in Syria</w:t>
      </w:r>
      <w:r w:rsidR="00631F5B" w:rsidRPr="006244BD">
        <w:rPr>
          <w:rFonts w:cstheme="minorHAnsi"/>
        </w:rPr>
        <w:t>;</w:t>
      </w:r>
    </w:p>
    <w:p w14:paraId="3E5C14F5" w14:textId="77777777" w:rsidR="00D83879" w:rsidRPr="009201FC" w:rsidRDefault="00D83879" w:rsidP="00D83879">
      <w:pPr>
        <w:spacing w:after="0" w:line="240" w:lineRule="auto"/>
        <w:jc w:val="both"/>
        <w:rPr>
          <w:rFonts w:cstheme="minorHAnsi"/>
          <w:sz w:val="10"/>
          <w:szCs w:val="10"/>
        </w:rPr>
      </w:pPr>
    </w:p>
    <w:p w14:paraId="181036C0" w14:textId="77777777" w:rsidR="00D83879" w:rsidRPr="006244BD" w:rsidRDefault="00D83879" w:rsidP="00D83879">
      <w:pPr>
        <w:numPr>
          <w:ilvl w:val="0"/>
          <w:numId w:val="4"/>
        </w:numPr>
        <w:spacing w:after="0" w:line="240" w:lineRule="auto"/>
        <w:jc w:val="both"/>
        <w:rPr>
          <w:rFonts w:cstheme="minorHAnsi"/>
        </w:rPr>
      </w:pPr>
      <w:r w:rsidRPr="006244BD">
        <w:rPr>
          <w:rFonts w:cstheme="minorHAnsi"/>
        </w:rPr>
        <w:t xml:space="preserve">A limited amount of sub-contracting, in full disclosure, to augment the capacities of the core team, is permissible.   Any such sub-contracting shall be </w:t>
      </w:r>
      <w:r w:rsidR="009D6E30" w:rsidRPr="006244BD">
        <w:rPr>
          <w:rFonts w:cstheme="minorHAnsi"/>
        </w:rPr>
        <w:t xml:space="preserve">reviewed and </w:t>
      </w:r>
      <w:r w:rsidRPr="006244BD">
        <w:rPr>
          <w:rFonts w:cstheme="minorHAnsi"/>
        </w:rPr>
        <w:t>approved</w:t>
      </w:r>
      <w:r w:rsidR="009D6E30" w:rsidRPr="006244BD">
        <w:rPr>
          <w:rFonts w:cstheme="minorHAnsi"/>
        </w:rPr>
        <w:t xml:space="preserve"> by the MU’s DG</w:t>
      </w:r>
      <w:r w:rsidRPr="006244BD">
        <w:rPr>
          <w:rFonts w:cstheme="minorHAnsi"/>
        </w:rPr>
        <w:t xml:space="preserve"> in writing</w:t>
      </w:r>
      <w:r w:rsidR="009D6E30" w:rsidRPr="006244BD">
        <w:rPr>
          <w:rFonts w:cstheme="minorHAnsi"/>
        </w:rPr>
        <w:t>,</w:t>
      </w:r>
      <w:r w:rsidRPr="006244BD">
        <w:rPr>
          <w:rFonts w:cstheme="minorHAnsi"/>
        </w:rPr>
        <w:t xml:space="preserve"> in advance.</w:t>
      </w:r>
    </w:p>
    <w:p w14:paraId="41112F21" w14:textId="77777777" w:rsidR="00D83879" w:rsidRPr="006244BD" w:rsidRDefault="00D83879" w:rsidP="00D83879">
      <w:pPr>
        <w:spacing w:after="0" w:line="240" w:lineRule="auto"/>
        <w:rPr>
          <w:rFonts w:cstheme="minorHAnsi"/>
        </w:rPr>
      </w:pPr>
    </w:p>
    <w:p w14:paraId="4B49D47D" w14:textId="77777777" w:rsidR="00D83879" w:rsidRPr="006244BD" w:rsidRDefault="00B87CF0" w:rsidP="00D83879">
      <w:pPr>
        <w:spacing w:after="0" w:line="240" w:lineRule="auto"/>
        <w:rPr>
          <w:rFonts w:cstheme="minorHAnsi"/>
          <w:b/>
          <w:bCs/>
          <w:u w:val="single"/>
        </w:rPr>
      </w:pPr>
      <w:r w:rsidRPr="006244BD">
        <w:rPr>
          <w:rFonts w:cstheme="minorHAnsi"/>
          <w:b/>
          <w:bCs/>
          <w:u w:val="single"/>
        </w:rPr>
        <w:t>MU</w:t>
      </w:r>
      <w:r w:rsidR="00D83879" w:rsidRPr="006244BD">
        <w:rPr>
          <w:rFonts w:cstheme="minorHAnsi"/>
          <w:b/>
          <w:bCs/>
          <w:u w:val="single"/>
        </w:rPr>
        <w:t xml:space="preserve">’s responsibility </w:t>
      </w:r>
    </w:p>
    <w:p w14:paraId="6A698E88" w14:textId="77777777" w:rsidR="00D83879" w:rsidRPr="006244BD" w:rsidRDefault="00D83879" w:rsidP="00D83879">
      <w:pPr>
        <w:pStyle w:val="Header"/>
        <w:jc w:val="both"/>
        <w:rPr>
          <w:rFonts w:asciiTheme="minorHAnsi" w:hAnsiTheme="minorHAnsi" w:cstheme="minorHAnsi"/>
          <w:sz w:val="22"/>
          <w:szCs w:val="22"/>
        </w:rPr>
      </w:pPr>
    </w:p>
    <w:p w14:paraId="6E8DF06A" w14:textId="0ADDFCA6" w:rsidR="00D83879" w:rsidRPr="006244BD" w:rsidRDefault="004A0A6E" w:rsidP="00D83879">
      <w:pPr>
        <w:pStyle w:val="Header"/>
        <w:jc w:val="both"/>
        <w:rPr>
          <w:rFonts w:asciiTheme="minorHAnsi" w:hAnsiTheme="minorHAnsi" w:cstheme="minorHAnsi"/>
          <w:sz w:val="22"/>
          <w:szCs w:val="22"/>
        </w:rPr>
      </w:pPr>
      <w:r w:rsidRPr="004A0A6E">
        <w:rPr>
          <w:rFonts w:asciiTheme="minorHAnsi" w:hAnsiTheme="minorHAnsi"/>
          <w:sz w:val="22"/>
          <w:szCs w:val="22"/>
        </w:rPr>
        <w:t xml:space="preserve">The MA is expected to operate completely independent of the SRTF.  The SRTF MU will keep the MA informed as to the location of projects and will facilitate initial contact with the IEs. </w:t>
      </w:r>
      <w:r w:rsidR="00B87CF0" w:rsidRPr="004A0A6E">
        <w:rPr>
          <w:rFonts w:asciiTheme="minorHAnsi" w:hAnsiTheme="minorHAnsi" w:cstheme="minorHAnsi"/>
          <w:sz w:val="22"/>
          <w:szCs w:val="22"/>
        </w:rPr>
        <w:t>MU</w:t>
      </w:r>
      <w:r w:rsidR="00D83879" w:rsidRPr="004A0A6E">
        <w:rPr>
          <w:rFonts w:asciiTheme="minorHAnsi" w:hAnsiTheme="minorHAnsi" w:cstheme="minorHAnsi"/>
          <w:sz w:val="22"/>
          <w:szCs w:val="22"/>
        </w:rPr>
        <w:t xml:space="preserve"> will be responsive to MA requests for information and support on a timely basis.  Designated </w:t>
      </w:r>
      <w:r w:rsidR="00B87CF0" w:rsidRPr="004A0A6E">
        <w:rPr>
          <w:rFonts w:asciiTheme="minorHAnsi" w:hAnsiTheme="minorHAnsi" w:cstheme="minorHAnsi"/>
          <w:sz w:val="22"/>
          <w:szCs w:val="22"/>
        </w:rPr>
        <w:t xml:space="preserve">MU </w:t>
      </w:r>
      <w:r w:rsidR="00D83879" w:rsidRPr="004A0A6E">
        <w:rPr>
          <w:rFonts w:asciiTheme="minorHAnsi" w:hAnsiTheme="minorHAnsi" w:cstheme="minorHAnsi"/>
          <w:sz w:val="22"/>
          <w:szCs w:val="22"/>
        </w:rPr>
        <w:t>staff</w:t>
      </w:r>
      <w:r w:rsidR="00D83879" w:rsidRPr="006244BD">
        <w:rPr>
          <w:rFonts w:asciiTheme="minorHAnsi" w:hAnsiTheme="minorHAnsi" w:cstheme="minorHAnsi"/>
          <w:sz w:val="22"/>
          <w:szCs w:val="22"/>
        </w:rPr>
        <w:t xml:space="preserve"> will be available to provide guidance to the MA during the course of the work and for monthly in-depth review sessions.</w:t>
      </w:r>
    </w:p>
    <w:p w14:paraId="564CF9C2" w14:textId="77777777" w:rsidR="00D83879" w:rsidRPr="006244BD" w:rsidRDefault="00D83879" w:rsidP="00D83879">
      <w:pPr>
        <w:spacing w:after="0" w:line="240" w:lineRule="auto"/>
        <w:rPr>
          <w:rFonts w:cstheme="minorHAnsi"/>
          <w:b/>
          <w:bCs/>
        </w:rPr>
      </w:pPr>
    </w:p>
    <w:p w14:paraId="62166D01" w14:textId="5C760118" w:rsidR="00D83879" w:rsidRPr="006244BD" w:rsidRDefault="00D83879" w:rsidP="00D83879">
      <w:pPr>
        <w:spacing w:after="0" w:line="240" w:lineRule="auto"/>
        <w:rPr>
          <w:rFonts w:cstheme="minorHAnsi"/>
          <w:b/>
          <w:bCs/>
          <w:u w:val="single"/>
        </w:rPr>
      </w:pPr>
      <w:r w:rsidRPr="006244BD">
        <w:rPr>
          <w:rFonts w:cstheme="minorHAnsi"/>
          <w:b/>
          <w:bCs/>
          <w:u w:val="single"/>
        </w:rPr>
        <w:t>Monitoring Agent</w:t>
      </w:r>
      <w:r w:rsidR="00036F68">
        <w:rPr>
          <w:rFonts w:cstheme="minorHAnsi"/>
          <w:b/>
          <w:bCs/>
          <w:u w:val="single"/>
        </w:rPr>
        <w:t>’</w:t>
      </w:r>
      <w:r w:rsidRPr="006244BD">
        <w:rPr>
          <w:rFonts w:cstheme="minorHAnsi"/>
          <w:b/>
          <w:bCs/>
          <w:u w:val="single"/>
        </w:rPr>
        <w:t xml:space="preserve">s </w:t>
      </w:r>
      <w:proofErr w:type="gramStart"/>
      <w:r w:rsidRPr="006244BD">
        <w:rPr>
          <w:rFonts w:cstheme="minorHAnsi"/>
          <w:b/>
          <w:bCs/>
          <w:u w:val="single"/>
        </w:rPr>
        <w:t>Reporting</w:t>
      </w:r>
      <w:proofErr w:type="gramEnd"/>
      <w:r w:rsidRPr="006244BD">
        <w:rPr>
          <w:rFonts w:cstheme="minorHAnsi"/>
          <w:b/>
          <w:bCs/>
          <w:u w:val="single"/>
        </w:rPr>
        <w:t xml:space="preserve"> format</w:t>
      </w:r>
    </w:p>
    <w:p w14:paraId="11609DED" w14:textId="77777777" w:rsidR="00D83879" w:rsidRPr="006244BD" w:rsidRDefault="00D83879" w:rsidP="00D83879">
      <w:pPr>
        <w:spacing w:after="0" w:line="240" w:lineRule="auto"/>
        <w:jc w:val="both"/>
        <w:rPr>
          <w:rFonts w:cstheme="minorHAnsi"/>
        </w:rPr>
      </w:pPr>
    </w:p>
    <w:p w14:paraId="4297496A" w14:textId="482825CF" w:rsidR="00D83879" w:rsidRPr="006244BD" w:rsidRDefault="00D83879" w:rsidP="00D83879">
      <w:pPr>
        <w:spacing w:after="0" w:line="240" w:lineRule="auto"/>
        <w:jc w:val="both"/>
        <w:rPr>
          <w:rFonts w:cstheme="minorHAnsi"/>
        </w:rPr>
      </w:pPr>
      <w:r w:rsidRPr="006244BD">
        <w:rPr>
          <w:rFonts w:cstheme="minorHAnsi"/>
        </w:rPr>
        <w:t xml:space="preserve">Upon selection of the Monitoring Agent, before signature of the contract, the MA will be required to attend a meeting in </w:t>
      </w:r>
      <w:r w:rsidR="00B87CF0" w:rsidRPr="006244BD">
        <w:rPr>
          <w:rFonts w:cstheme="minorHAnsi"/>
        </w:rPr>
        <w:t>Gaziantep with the MU</w:t>
      </w:r>
      <w:r w:rsidRPr="006244BD">
        <w:rPr>
          <w:rFonts w:cstheme="minorHAnsi"/>
        </w:rPr>
        <w:t xml:space="preserve">, to clarify the initial reporting format, required quality standards and payment terms. </w:t>
      </w:r>
      <w:r w:rsidR="00036F68">
        <w:rPr>
          <w:rFonts w:cstheme="minorHAnsi"/>
        </w:rPr>
        <w:t xml:space="preserve"> The </w:t>
      </w:r>
      <w:r w:rsidR="00036F68" w:rsidRPr="006244BD">
        <w:rPr>
          <w:rFonts w:cstheme="minorHAnsi"/>
        </w:rPr>
        <w:t xml:space="preserve">MA should propose </w:t>
      </w:r>
      <w:r w:rsidR="00036F68">
        <w:rPr>
          <w:rFonts w:cstheme="minorHAnsi"/>
        </w:rPr>
        <w:t xml:space="preserve">an appropriate </w:t>
      </w:r>
      <w:r w:rsidR="00036F68" w:rsidRPr="006244BD">
        <w:rPr>
          <w:rFonts w:cstheme="minorHAnsi"/>
        </w:rPr>
        <w:t>report format for DG agreement, including attention to analysis by IE, sector, geography and other factors of interest.</w:t>
      </w:r>
      <w:r w:rsidR="00036F68">
        <w:rPr>
          <w:rFonts w:cstheme="minorHAnsi"/>
        </w:rPr>
        <w:t xml:space="preserve">  </w:t>
      </w:r>
      <w:r w:rsidRPr="006244BD">
        <w:rPr>
          <w:rFonts w:cstheme="minorHAnsi"/>
        </w:rPr>
        <w:t xml:space="preserve">Key performance indicators will be clarified and defined. </w:t>
      </w:r>
      <w:r w:rsidR="00B87CF0" w:rsidRPr="006244BD">
        <w:rPr>
          <w:rFonts w:cstheme="minorHAnsi"/>
        </w:rPr>
        <w:t xml:space="preserve"> MA will report to the MU DG and will </w:t>
      </w:r>
      <w:r w:rsidR="0072553A" w:rsidRPr="006244BD">
        <w:rPr>
          <w:rFonts w:cstheme="minorHAnsi"/>
        </w:rPr>
        <w:t>coordinate with MU’s Chief Operations Officer (COO)</w:t>
      </w:r>
      <w:r w:rsidR="00B87CF0" w:rsidRPr="006244BD">
        <w:rPr>
          <w:rFonts w:cstheme="minorHAnsi"/>
        </w:rPr>
        <w:t>.</w:t>
      </w:r>
    </w:p>
    <w:p w14:paraId="40E849D0" w14:textId="77777777" w:rsidR="00D83879" w:rsidRPr="006244BD" w:rsidRDefault="00D83879" w:rsidP="00D83879">
      <w:pPr>
        <w:spacing w:after="0" w:line="240" w:lineRule="auto"/>
        <w:rPr>
          <w:rFonts w:cstheme="minorHAnsi"/>
          <w:b/>
          <w:bCs/>
        </w:rPr>
      </w:pPr>
    </w:p>
    <w:p w14:paraId="2A649664" w14:textId="77777777" w:rsidR="00D83879" w:rsidRPr="006244BD" w:rsidRDefault="00D83879" w:rsidP="00D83879">
      <w:pPr>
        <w:spacing w:after="0" w:line="240" w:lineRule="auto"/>
        <w:rPr>
          <w:rFonts w:cstheme="minorHAnsi"/>
          <w:b/>
          <w:bCs/>
          <w:u w:val="single"/>
        </w:rPr>
      </w:pPr>
      <w:r w:rsidRPr="006244BD">
        <w:rPr>
          <w:rFonts w:cstheme="minorHAnsi"/>
          <w:b/>
          <w:bCs/>
          <w:u w:val="single"/>
        </w:rPr>
        <w:t>Scope of Bid Price and Schedule of Payments</w:t>
      </w:r>
    </w:p>
    <w:p w14:paraId="6FEA4E65" w14:textId="77777777" w:rsidR="00D83879" w:rsidRPr="006244BD" w:rsidRDefault="00D83879" w:rsidP="00D83879">
      <w:pPr>
        <w:spacing w:after="0" w:line="240" w:lineRule="auto"/>
        <w:jc w:val="both"/>
        <w:rPr>
          <w:rFonts w:cstheme="minorHAnsi"/>
          <w:bCs/>
        </w:rPr>
      </w:pPr>
    </w:p>
    <w:p w14:paraId="0ACE7141" w14:textId="271EFB82" w:rsidR="00D83879" w:rsidRPr="006244BD" w:rsidRDefault="00D83879" w:rsidP="00D83879">
      <w:pPr>
        <w:spacing w:after="0" w:line="240" w:lineRule="auto"/>
        <w:jc w:val="both"/>
        <w:rPr>
          <w:rFonts w:cstheme="minorHAnsi"/>
          <w:bCs/>
        </w:rPr>
      </w:pPr>
      <w:r w:rsidRPr="006244BD">
        <w:rPr>
          <w:rFonts w:cstheme="minorHAnsi"/>
          <w:bCs/>
        </w:rPr>
        <w:t xml:space="preserve">The payment terms will be in line with the schedule of delivery of reports with required quality </w:t>
      </w:r>
      <w:r w:rsidRPr="006244BD">
        <w:rPr>
          <w:rFonts w:cstheme="minorHAnsi"/>
        </w:rPr>
        <w:t>standards</w:t>
      </w:r>
      <w:r w:rsidRPr="006244BD">
        <w:rPr>
          <w:rFonts w:cstheme="minorHAnsi"/>
          <w:bCs/>
        </w:rPr>
        <w:t>, as agreed to above.</w:t>
      </w:r>
      <w:r w:rsidR="000718D9">
        <w:rPr>
          <w:rFonts w:cstheme="minorHAnsi"/>
          <w:bCs/>
        </w:rPr>
        <w:t xml:space="preserve"> </w:t>
      </w:r>
      <w:r w:rsidRPr="006244BD">
        <w:rPr>
          <w:rFonts w:cstheme="minorHAnsi"/>
          <w:bCs/>
        </w:rPr>
        <w:t xml:space="preserve"> Further, </w:t>
      </w:r>
    </w:p>
    <w:p w14:paraId="2CDB8822" w14:textId="77777777" w:rsidR="00D83879" w:rsidRPr="006244BD" w:rsidRDefault="00D83879" w:rsidP="00D83879">
      <w:pPr>
        <w:spacing w:after="0" w:line="240" w:lineRule="auto"/>
        <w:jc w:val="both"/>
        <w:rPr>
          <w:rFonts w:cstheme="minorHAnsi"/>
        </w:rPr>
      </w:pPr>
    </w:p>
    <w:p w14:paraId="7D0238B2" w14:textId="77777777" w:rsidR="00566DF0" w:rsidRPr="006244BD" w:rsidRDefault="00D83879" w:rsidP="00D83879">
      <w:pPr>
        <w:pStyle w:val="ListParagraph"/>
        <w:numPr>
          <w:ilvl w:val="0"/>
          <w:numId w:val="6"/>
        </w:numPr>
        <w:spacing w:after="0" w:line="240" w:lineRule="auto"/>
        <w:contextualSpacing w:val="0"/>
        <w:jc w:val="both"/>
        <w:rPr>
          <w:rFonts w:cstheme="minorHAnsi"/>
        </w:rPr>
      </w:pPr>
      <w:r w:rsidRPr="006244BD">
        <w:rPr>
          <w:rFonts w:cstheme="minorHAnsi"/>
        </w:rPr>
        <w:t xml:space="preserve">The Monitoring Agent has to indicate in the bid submission a </w:t>
      </w:r>
      <w:r w:rsidRPr="006244BD">
        <w:rPr>
          <w:rFonts w:cstheme="minorHAnsi"/>
          <w:u w:val="single"/>
        </w:rPr>
        <w:t>fixed output-based monthly rate</w:t>
      </w:r>
      <w:r w:rsidRPr="006244BD">
        <w:rPr>
          <w:rFonts w:cstheme="minorHAnsi"/>
        </w:rPr>
        <w:t xml:space="preserve"> for the core team, covering the deliverables as specified above, adjustable in accordance to any additional requests during the duration of engagement, for which pro-rated rates will be applied. </w:t>
      </w:r>
    </w:p>
    <w:p w14:paraId="5945F548" w14:textId="77777777" w:rsidR="00566DF0" w:rsidRPr="006244BD" w:rsidRDefault="00566DF0" w:rsidP="00566DF0">
      <w:pPr>
        <w:pStyle w:val="ListParagraph"/>
        <w:spacing w:after="0" w:line="240" w:lineRule="auto"/>
        <w:contextualSpacing w:val="0"/>
        <w:jc w:val="both"/>
        <w:rPr>
          <w:rFonts w:cstheme="minorHAnsi"/>
        </w:rPr>
      </w:pPr>
    </w:p>
    <w:p w14:paraId="6BDFA54B" w14:textId="60CD01DF" w:rsidR="00D83879" w:rsidRPr="006244BD" w:rsidRDefault="00D83879" w:rsidP="00D83879">
      <w:pPr>
        <w:pStyle w:val="ListParagraph"/>
        <w:numPr>
          <w:ilvl w:val="0"/>
          <w:numId w:val="6"/>
        </w:numPr>
        <w:spacing w:after="0" w:line="240" w:lineRule="auto"/>
        <w:contextualSpacing w:val="0"/>
        <w:jc w:val="both"/>
        <w:rPr>
          <w:rFonts w:cstheme="minorHAnsi"/>
        </w:rPr>
      </w:pPr>
      <w:r w:rsidRPr="006244BD">
        <w:rPr>
          <w:rFonts w:cstheme="minorHAnsi"/>
        </w:rPr>
        <w:t>The Monitoring Agent must specif</w:t>
      </w:r>
      <w:r w:rsidR="00CD2C86" w:rsidRPr="006244BD">
        <w:rPr>
          <w:rFonts w:cstheme="minorHAnsi"/>
        </w:rPr>
        <w:t xml:space="preserve">y the cost components that are </w:t>
      </w:r>
      <w:r w:rsidRPr="006244BD">
        <w:rPr>
          <w:rFonts w:cstheme="minorHAnsi"/>
        </w:rPr>
        <w:t xml:space="preserve">included in the computation of the </w:t>
      </w:r>
      <w:r w:rsidRPr="006244BD">
        <w:rPr>
          <w:rFonts w:cstheme="minorHAnsi"/>
          <w:u w:val="single"/>
        </w:rPr>
        <w:t>fixed, output-based monthly contract price</w:t>
      </w:r>
      <w:r w:rsidRPr="006244BD">
        <w:rPr>
          <w:rFonts w:cstheme="minorHAnsi"/>
        </w:rPr>
        <w:t xml:space="preserve"> (e.g. professional fee, travel costs, living allowances, security costs, office space, transportation, taxes, etc.), and those costs that will be </w:t>
      </w:r>
      <w:r w:rsidRPr="006244BD">
        <w:rPr>
          <w:rFonts w:cstheme="minorHAnsi"/>
          <w:u w:val="single"/>
        </w:rPr>
        <w:t>claimed and reimbursed separately</w:t>
      </w:r>
      <w:r w:rsidRPr="006244BD">
        <w:rPr>
          <w:rFonts w:cstheme="minorHAnsi"/>
        </w:rPr>
        <w:t xml:space="preserve">.   Reimbursable costs will be added to the fixed-cost fees for purposes of the price evaluation.  Subsequent to contract award, reimbursable costs will be reimbursed, based on the submission of supporting documentation, up to the maximum amount provided in the bid.  </w:t>
      </w:r>
      <w:r w:rsidRPr="006244BD">
        <w:rPr>
          <w:rFonts w:ascii="Calibri" w:hAnsi="Calibri"/>
        </w:rPr>
        <w:t> </w:t>
      </w:r>
    </w:p>
    <w:p w14:paraId="7DD51BCA" w14:textId="77777777" w:rsidR="00D83879" w:rsidRPr="006244BD" w:rsidRDefault="00D83879" w:rsidP="00D83879">
      <w:pPr>
        <w:spacing w:after="0" w:line="240" w:lineRule="auto"/>
        <w:jc w:val="both"/>
        <w:rPr>
          <w:rFonts w:cstheme="minorHAnsi"/>
        </w:rPr>
      </w:pPr>
    </w:p>
    <w:p w14:paraId="739803CC" w14:textId="4AA46F1B" w:rsidR="00D83879" w:rsidRPr="006244BD" w:rsidRDefault="008003A4" w:rsidP="00A66170">
      <w:pPr>
        <w:spacing w:after="0" w:line="240" w:lineRule="auto"/>
        <w:jc w:val="both"/>
        <w:rPr>
          <w:rFonts w:cstheme="minorHAnsi"/>
        </w:rPr>
      </w:pPr>
      <w:r w:rsidRPr="006244BD">
        <w:rPr>
          <w:rFonts w:cstheme="minorHAnsi"/>
        </w:rPr>
        <w:t xml:space="preserve">Assuming a contract can be agreed by </w:t>
      </w:r>
      <w:r w:rsidR="00BE0B61" w:rsidRPr="00BE0B61">
        <w:rPr>
          <w:rFonts w:cstheme="minorHAnsi"/>
          <w:b/>
        </w:rPr>
        <w:t>15</w:t>
      </w:r>
      <w:r w:rsidR="00BE0B61" w:rsidRPr="00BE0B61">
        <w:rPr>
          <w:rFonts w:cstheme="minorHAnsi"/>
          <w:b/>
          <w:vertAlign w:val="superscript"/>
        </w:rPr>
        <w:t>th</w:t>
      </w:r>
      <w:r w:rsidR="00BE0B61" w:rsidRPr="00BE0B61">
        <w:rPr>
          <w:rFonts w:cstheme="minorHAnsi"/>
          <w:b/>
        </w:rPr>
        <w:t xml:space="preserve"> </w:t>
      </w:r>
      <w:r w:rsidR="001266CA">
        <w:rPr>
          <w:rFonts w:cstheme="minorHAnsi"/>
          <w:b/>
        </w:rPr>
        <w:t xml:space="preserve">May </w:t>
      </w:r>
      <w:r w:rsidR="003B0E6A" w:rsidRPr="003B0E6A">
        <w:rPr>
          <w:rFonts w:cstheme="minorHAnsi"/>
          <w:b/>
        </w:rPr>
        <w:t>2015</w:t>
      </w:r>
      <w:r w:rsidR="003020B9" w:rsidRPr="006244BD">
        <w:rPr>
          <w:rFonts w:cstheme="minorHAnsi"/>
        </w:rPr>
        <w:t>, t</w:t>
      </w:r>
      <w:r w:rsidR="00D83879" w:rsidRPr="006244BD">
        <w:rPr>
          <w:rFonts w:cstheme="minorHAnsi"/>
        </w:rPr>
        <w:t>he Contractor is exp</w:t>
      </w:r>
      <w:r w:rsidR="001266CA">
        <w:rPr>
          <w:rFonts w:cstheme="minorHAnsi"/>
        </w:rPr>
        <w:t xml:space="preserve">ected to take up work latest by </w:t>
      </w:r>
      <w:r w:rsidR="00BE0B61">
        <w:rPr>
          <w:rFonts w:cstheme="minorHAnsi"/>
          <w:b/>
        </w:rPr>
        <w:t>end of</w:t>
      </w:r>
      <w:r w:rsidR="001266CA">
        <w:rPr>
          <w:rFonts w:cstheme="minorHAnsi"/>
          <w:b/>
        </w:rPr>
        <w:t xml:space="preserve"> May</w:t>
      </w:r>
      <w:r w:rsidRPr="003B0E6A">
        <w:rPr>
          <w:rFonts w:cstheme="minorHAnsi"/>
          <w:b/>
        </w:rPr>
        <w:t xml:space="preserve"> 2015</w:t>
      </w:r>
      <w:r w:rsidR="00D83879" w:rsidRPr="006244BD">
        <w:rPr>
          <w:rFonts w:cstheme="minorHAnsi"/>
        </w:rPr>
        <w:t xml:space="preserve"> </w:t>
      </w:r>
      <w:r w:rsidR="003020B9" w:rsidRPr="006244BD">
        <w:rPr>
          <w:rFonts w:cstheme="minorHAnsi"/>
        </w:rPr>
        <w:t xml:space="preserve">and </w:t>
      </w:r>
      <w:r w:rsidR="003B0E6A">
        <w:rPr>
          <w:rFonts w:cstheme="minorHAnsi"/>
        </w:rPr>
        <w:t xml:space="preserve">be fully operational by </w:t>
      </w:r>
      <w:r w:rsidR="00172941">
        <w:rPr>
          <w:rFonts w:cstheme="minorHAnsi"/>
          <w:b/>
        </w:rPr>
        <w:t>15</w:t>
      </w:r>
      <w:r w:rsidR="00172941" w:rsidRPr="00172941">
        <w:rPr>
          <w:rFonts w:cstheme="minorHAnsi"/>
          <w:b/>
          <w:vertAlign w:val="superscript"/>
        </w:rPr>
        <w:t>th</w:t>
      </w:r>
      <w:r w:rsidR="001266CA">
        <w:rPr>
          <w:rFonts w:cstheme="minorHAnsi"/>
          <w:b/>
        </w:rPr>
        <w:t xml:space="preserve"> June</w:t>
      </w:r>
      <w:r w:rsidR="00B87CF0" w:rsidRPr="003B0E6A">
        <w:rPr>
          <w:rFonts w:cstheme="minorHAnsi"/>
          <w:b/>
        </w:rPr>
        <w:t xml:space="preserve"> 201</w:t>
      </w:r>
      <w:r w:rsidR="003020B9" w:rsidRPr="003B0E6A">
        <w:rPr>
          <w:rFonts w:cstheme="minorHAnsi"/>
          <w:b/>
        </w:rPr>
        <w:t>5</w:t>
      </w:r>
      <w:r w:rsidR="00D83879" w:rsidRPr="006244BD">
        <w:rPr>
          <w:rFonts w:cstheme="minorHAnsi"/>
        </w:rPr>
        <w:t>.</w:t>
      </w:r>
      <w:r w:rsidR="00B87CF0" w:rsidRPr="006244BD">
        <w:rPr>
          <w:rFonts w:cstheme="minorHAnsi"/>
        </w:rPr>
        <w:t xml:space="preserve">  The staffing of the team will be required to keep pace with the </w:t>
      </w:r>
      <w:proofErr w:type="gramStart"/>
      <w:r w:rsidR="00B87CF0" w:rsidRPr="006244BD">
        <w:rPr>
          <w:rFonts w:cstheme="minorHAnsi"/>
        </w:rPr>
        <w:t>requirement,</w:t>
      </w:r>
      <w:proofErr w:type="gramEnd"/>
      <w:r w:rsidR="00B87CF0" w:rsidRPr="006244BD">
        <w:rPr>
          <w:rFonts w:cstheme="minorHAnsi"/>
        </w:rPr>
        <w:t xml:space="preserve"> and in particular with the growth of the SRTF-financed portfolio.</w:t>
      </w:r>
      <w:r w:rsidR="00D83879" w:rsidRPr="006244BD">
        <w:rPr>
          <w:rFonts w:cstheme="minorHAnsi"/>
        </w:rPr>
        <w:t xml:space="preserve">  </w:t>
      </w:r>
    </w:p>
    <w:p w14:paraId="29D6AD36" w14:textId="77777777" w:rsidR="00D83879" w:rsidRPr="006244BD" w:rsidRDefault="00D83879" w:rsidP="00D83879">
      <w:pPr>
        <w:spacing w:after="0" w:line="240" w:lineRule="auto"/>
        <w:rPr>
          <w:rFonts w:cstheme="minorHAnsi"/>
        </w:rPr>
      </w:pPr>
    </w:p>
    <w:p w14:paraId="735FEEDE" w14:textId="12CC82ED" w:rsidR="00D83879" w:rsidRPr="00CF6BEE" w:rsidRDefault="00D83879" w:rsidP="00B27DD8">
      <w:pPr>
        <w:spacing w:after="0" w:line="240" w:lineRule="auto"/>
        <w:rPr>
          <w:rFonts w:cstheme="minorHAnsi"/>
        </w:rPr>
      </w:pPr>
      <w:r w:rsidRPr="006244BD">
        <w:rPr>
          <w:rFonts w:cstheme="minorHAnsi"/>
        </w:rPr>
        <w:t xml:space="preserve">The </w:t>
      </w:r>
      <w:r w:rsidR="005261F5" w:rsidRPr="006244BD">
        <w:rPr>
          <w:rFonts w:cstheme="minorHAnsi"/>
        </w:rPr>
        <w:t xml:space="preserve">initial </w:t>
      </w:r>
      <w:r w:rsidRPr="006244BD">
        <w:rPr>
          <w:rFonts w:cstheme="minorHAnsi"/>
        </w:rPr>
        <w:t>co</w:t>
      </w:r>
      <w:r w:rsidR="009D6E30" w:rsidRPr="006244BD">
        <w:rPr>
          <w:rFonts w:cstheme="minorHAnsi"/>
        </w:rPr>
        <w:t xml:space="preserve">ntract will have </w:t>
      </w:r>
      <w:proofErr w:type="gramStart"/>
      <w:r w:rsidR="004A0A6E">
        <w:rPr>
          <w:rFonts w:cstheme="minorHAnsi"/>
        </w:rPr>
        <w:t xml:space="preserve">a </w:t>
      </w:r>
      <w:r w:rsidR="009D6E30" w:rsidRPr="004A0A6E">
        <w:rPr>
          <w:rFonts w:cstheme="minorHAnsi"/>
        </w:rPr>
        <w:t>duration</w:t>
      </w:r>
      <w:proofErr w:type="gramEnd"/>
      <w:r w:rsidR="009D6E30" w:rsidRPr="004A0A6E">
        <w:rPr>
          <w:rFonts w:cstheme="minorHAnsi"/>
        </w:rPr>
        <w:t xml:space="preserve"> of </w:t>
      </w:r>
      <w:r w:rsidR="009D6E30" w:rsidRPr="00172941">
        <w:rPr>
          <w:b/>
          <w:u w:val="single"/>
        </w:rPr>
        <w:t>t</w:t>
      </w:r>
      <w:r w:rsidR="00DB0743" w:rsidRPr="00172941">
        <w:rPr>
          <w:b/>
          <w:u w:val="single"/>
        </w:rPr>
        <w:t>welve</w:t>
      </w:r>
      <w:r w:rsidR="009D6E30" w:rsidRPr="00172941">
        <w:rPr>
          <w:b/>
          <w:u w:val="single"/>
        </w:rPr>
        <w:t xml:space="preserve"> (</w:t>
      </w:r>
      <w:r w:rsidR="00DB0743" w:rsidRPr="00172941">
        <w:rPr>
          <w:b/>
          <w:u w:val="single"/>
        </w:rPr>
        <w:t>1</w:t>
      </w:r>
      <w:r w:rsidR="008C199A" w:rsidRPr="00172941">
        <w:rPr>
          <w:b/>
          <w:u w:val="single"/>
        </w:rPr>
        <w:t>2</w:t>
      </w:r>
      <w:r w:rsidR="009D6E30" w:rsidRPr="00172941">
        <w:rPr>
          <w:b/>
          <w:u w:val="single"/>
        </w:rPr>
        <w:t xml:space="preserve">) </w:t>
      </w:r>
      <w:r w:rsidRPr="00172941">
        <w:rPr>
          <w:b/>
          <w:u w:val="single"/>
        </w:rPr>
        <w:t>months</w:t>
      </w:r>
      <w:r w:rsidRPr="004A0A6E">
        <w:rPr>
          <w:rFonts w:cstheme="minorHAnsi"/>
        </w:rPr>
        <w:t xml:space="preserve"> renewable</w:t>
      </w:r>
      <w:r w:rsidRPr="000718D9">
        <w:rPr>
          <w:rFonts w:cstheme="minorHAnsi"/>
        </w:rPr>
        <w:t xml:space="preserve"> </w:t>
      </w:r>
      <w:r w:rsidRPr="005261F5">
        <w:rPr>
          <w:rFonts w:cstheme="minorHAnsi"/>
        </w:rPr>
        <w:t>by mutual agreement.</w:t>
      </w:r>
      <w:r w:rsidRPr="005261F5" w:rsidDel="00EB629D">
        <w:rPr>
          <w:rFonts w:cstheme="minorHAnsi"/>
        </w:rPr>
        <w:t xml:space="preserve"> </w:t>
      </w:r>
    </w:p>
    <w:sectPr w:rsidR="00D83879" w:rsidRPr="00CF6BEE" w:rsidSect="00BE0B61">
      <w:headerReference w:type="default" r:id="rId9"/>
      <w:footerReference w:type="default" r:id="rId10"/>
      <w:pgSz w:w="11906" w:h="16838"/>
      <w:pgMar w:top="1296" w:right="1440"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8FB2C" w14:textId="77777777" w:rsidR="006932DF" w:rsidRDefault="006932DF" w:rsidP="00FA29A9">
      <w:pPr>
        <w:spacing w:after="0" w:line="240" w:lineRule="auto"/>
      </w:pPr>
      <w:r>
        <w:separator/>
      </w:r>
    </w:p>
  </w:endnote>
  <w:endnote w:type="continuationSeparator" w:id="0">
    <w:p w14:paraId="146A9CBE" w14:textId="77777777" w:rsidR="006932DF" w:rsidRDefault="006932DF" w:rsidP="00FA29A9">
      <w:pPr>
        <w:spacing w:after="0" w:line="240" w:lineRule="auto"/>
      </w:pPr>
      <w:r>
        <w:continuationSeparator/>
      </w:r>
    </w:p>
  </w:endnote>
  <w:endnote w:type="continuationNotice" w:id="1">
    <w:p w14:paraId="38382442" w14:textId="77777777" w:rsidR="006932DF" w:rsidRDefault="006932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952966"/>
      <w:docPartObj>
        <w:docPartGallery w:val="Page Numbers (Bottom of Page)"/>
        <w:docPartUnique/>
      </w:docPartObj>
    </w:sdtPr>
    <w:sdtEndPr>
      <w:rPr>
        <w:noProof/>
      </w:rPr>
    </w:sdtEndPr>
    <w:sdtContent>
      <w:p w14:paraId="127464D2" w14:textId="77777777" w:rsidR="00A66170" w:rsidRDefault="00A66170">
        <w:pPr>
          <w:pStyle w:val="Footer"/>
          <w:jc w:val="center"/>
        </w:pPr>
        <w:r>
          <w:fldChar w:fldCharType="begin"/>
        </w:r>
        <w:r>
          <w:instrText xml:space="preserve"> PAGE   \* MERGEFORMAT </w:instrText>
        </w:r>
        <w:r>
          <w:fldChar w:fldCharType="separate"/>
        </w:r>
        <w:r w:rsidR="002620EC">
          <w:rPr>
            <w:noProof/>
          </w:rPr>
          <w:t>5</w:t>
        </w:r>
        <w:r>
          <w:rPr>
            <w:noProof/>
          </w:rPr>
          <w:fldChar w:fldCharType="end"/>
        </w:r>
      </w:p>
    </w:sdtContent>
  </w:sdt>
  <w:p w14:paraId="164C95DF" w14:textId="77777777" w:rsidR="00A66170" w:rsidRDefault="00A661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91B1D" w14:textId="77777777" w:rsidR="006932DF" w:rsidRDefault="006932DF" w:rsidP="00FA29A9">
      <w:pPr>
        <w:spacing w:after="0" w:line="240" w:lineRule="auto"/>
      </w:pPr>
      <w:r>
        <w:separator/>
      </w:r>
    </w:p>
  </w:footnote>
  <w:footnote w:type="continuationSeparator" w:id="0">
    <w:p w14:paraId="2C5F5FC6" w14:textId="77777777" w:rsidR="006932DF" w:rsidRDefault="006932DF" w:rsidP="00FA29A9">
      <w:pPr>
        <w:spacing w:after="0" w:line="240" w:lineRule="auto"/>
      </w:pPr>
      <w:r>
        <w:continuationSeparator/>
      </w:r>
    </w:p>
  </w:footnote>
  <w:footnote w:type="continuationNotice" w:id="1">
    <w:p w14:paraId="693FCC2B" w14:textId="77777777" w:rsidR="006932DF" w:rsidRDefault="006932D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F6288" w14:textId="763F6097" w:rsidR="003B5659" w:rsidRDefault="003B5659" w:rsidP="003B5659">
    <w:pPr>
      <w:pStyle w:val="Header"/>
      <w:jc w:val="center"/>
    </w:pPr>
    <w:r w:rsidRPr="003B5659">
      <w:rPr>
        <w:rFonts w:ascii="Cambria" w:eastAsia="MS Mincho" w:hAnsi="Cambria"/>
        <w:b/>
        <w:noProof/>
        <w:color w:val="548DD4"/>
      </w:rPr>
      <w:drawing>
        <wp:anchor distT="0" distB="0" distL="114300" distR="114300" simplePos="0" relativeHeight="251659264" behindDoc="0" locked="0" layoutInCell="1" allowOverlap="1" wp14:anchorId="7ADCF715" wp14:editId="77C003C2">
          <wp:simplePos x="0" y="0"/>
          <wp:positionH relativeFrom="margin">
            <wp:posOffset>110490</wp:posOffset>
          </wp:positionH>
          <wp:positionV relativeFrom="margin">
            <wp:posOffset>-709295</wp:posOffset>
          </wp:positionV>
          <wp:extent cx="549275" cy="640080"/>
          <wp:effectExtent l="0" t="0" r="317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275" cy="640080"/>
                  </a:xfrm>
                  <a:prstGeom prst="rect">
                    <a:avLst/>
                  </a:prstGeom>
                  <a:noFill/>
                </pic:spPr>
              </pic:pic>
            </a:graphicData>
          </a:graphic>
        </wp:anchor>
      </w:drawing>
    </w:r>
    <w:r w:rsidRPr="00C10300">
      <w:rPr>
        <w:b/>
        <w:color w:val="548DD4" w:themeColor="text2" w:themeTint="99"/>
      </w:rPr>
      <w:t>SYRIA RECOVERY TRUST FUND</w:t>
    </w:r>
  </w:p>
  <w:p w14:paraId="30087F7C" w14:textId="77777777" w:rsidR="00A66170" w:rsidRDefault="00A661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469C3"/>
    <w:multiLevelType w:val="hybridMultilevel"/>
    <w:tmpl w:val="70106D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0881239"/>
    <w:multiLevelType w:val="hybridMultilevel"/>
    <w:tmpl w:val="84648ECE"/>
    <w:lvl w:ilvl="0" w:tplc="08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A017DF8"/>
    <w:multiLevelType w:val="multilevel"/>
    <w:tmpl w:val="C7800C4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63A511D"/>
    <w:multiLevelType w:val="hybridMultilevel"/>
    <w:tmpl w:val="84648ECE"/>
    <w:lvl w:ilvl="0" w:tplc="08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F5C2FA4"/>
    <w:multiLevelType w:val="hybridMultilevel"/>
    <w:tmpl w:val="A6E05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8B5B19"/>
    <w:multiLevelType w:val="hybridMultilevel"/>
    <w:tmpl w:val="16B2FD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727E2506"/>
    <w:multiLevelType w:val="hybridMultilevel"/>
    <w:tmpl w:val="2D9CFE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79AB6633"/>
    <w:multiLevelType w:val="hybridMultilevel"/>
    <w:tmpl w:val="E5360B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5"/>
  </w:num>
  <w:num w:numId="4">
    <w:abstractNumId w:val="6"/>
  </w:num>
  <w:num w:numId="5">
    <w:abstractNumId w:val="1"/>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DD8"/>
    <w:rsid w:val="00036F68"/>
    <w:rsid w:val="00050E28"/>
    <w:rsid w:val="000718D9"/>
    <w:rsid w:val="000E39BC"/>
    <w:rsid w:val="000E3F38"/>
    <w:rsid w:val="00100FCE"/>
    <w:rsid w:val="001129AE"/>
    <w:rsid w:val="001266CA"/>
    <w:rsid w:val="00172941"/>
    <w:rsid w:val="001B2358"/>
    <w:rsid w:val="001C539D"/>
    <w:rsid w:val="001D1145"/>
    <w:rsid w:val="001E6895"/>
    <w:rsid w:val="001F5791"/>
    <w:rsid w:val="002620EC"/>
    <w:rsid w:val="00287DCA"/>
    <w:rsid w:val="002918B2"/>
    <w:rsid w:val="002B5405"/>
    <w:rsid w:val="002E7EA6"/>
    <w:rsid w:val="003020B9"/>
    <w:rsid w:val="00352534"/>
    <w:rsid w:val="003559F6"/>
    <w:rsid w:val="003B0E6A"/>
    <w:rsid w:val="003B5659"/>
    <w:rsid w:val="003E3FA2"/>
    <w:rsid w:val="00424E03"/>
    <w:rsid w:val="0047414C"/>
    <w:rsid w:val="004845CC"/>
    <w:rsid w:val="00490A82"/>
    <w:rsid w:val="004A0A6E"/>
    <w:rsid w:val="004C0825"/>
    <w:rsid w:val="004C44B0"/>
    <w:rsid w:val="005261F5"/>
    <w:rsid w:val="00543FBD"/>
    <w:rsid w:val="00554A76"/>
    <w:rsid w:val="00563F9D"/>
    <w:rsid w:val="00566DF0"/>
    <w:rsid w:val="00581B0C"/>
    <w:rsid w:val="005823D5"/>
    <w:rsid w:val="00583E38"/>
    <w:rsid w:val="005C1899"/>
    <w:rsid w:val="005D5658"/>
    <w:rsid w:val="005D7A84"/>
    <w:rsid w:val="00621229"/>
    <w:rsid w:val="00623D78"/>
    <w:rsid w:val="006244BD"/>
    <w:rsid w:val="00631F5B"/>
    <w:rsid w:val="006932DF"/>
    <w:rsid w:val="006A29DC"/>
    <w:rsid w:val="007006EF"/>
    <w:rsid w:val="007148A4"/>
    <w:rsid w:val="0072126C"/>
    <w:rsid w:val="0072553A"/>
    <w:rsid w:val="00745BEE"/>
    <w:rsid w:val="00751DAA"/>
    <w:rsid w:val="00784B52"/>
    <w:rsid w:val="00786BCA"/>
    <w:rsid w:val="007F7155"/>
    <w:rsid w:val="008003A4"/>
    <w:rsid w:val="00803BBA"/>
    <w:rsid w:val="00856C35"/>
    <w:rsid w:val="008B1796"/>
    <w:rsid w:val="008C199A"/>
    <w:rsid w:val="008C1E7E"/>
    <w:rsid w:val="008D5724"/>
    <w:rsid w:val="00915322"/>
    <w:rsid w:val="009201FC"/>
    <w:rsid w:val="00937042"/>
    <w:rsid w:val="00960AD9"/>
    <w:rsid w:val="009D11C0"/>
    <w:rsid w:val="009D6E30"/>
    <w:rsid w:val="009F3515"/>
    <w:rsid w:val="00A22E1A"/>
    <w:rsid w:val="00A4019C"/>
    <w:rsid w:val="00A66170"/>
    <w:rsid w:val="00A70FE6"/>
    <w:rsid w:val="00A760A4"/>
    <w:rsid w:val="00A779FC"/>
    <w:rsid w:val="00A82966"/>
    <w:rsid w:val="00A87147"/>
    <w:rsid w:val="00B27DD8"/>
    <w:rsid w:val="00B34837"/>
    <w:rsid w:val="00B7517E"/>
    <w:rsid w:val="00B87CF0"/>
    <w:rsid w:val="00BE0B61"/>
    <w:rsid w:val="00C23083"/>
    <w:rsid w:val="00C41B1C"/>
    <w:rsid w:val="00C4525B"/>
    <w:rsid w:val="00C538C4"/>
    <w:rsid w:val="00C76E0D"/>
    <w:rsid w:val="00CA2D9B"/>
    <w:rsid w:val="00CD2C86"/>
    <w:rsid w:val="00CF6BEE"/>
    <w:rsid w:val="00D0704E"/>
    <w:rsid w:val="00D07BC9"/>
    <w:rsid w:val="00D12575"/>
    <w:rsid w:val="00D245A2"/>
    <w:rsid w:val="00D549D5"/>
    <w:rsid w:val="00D6409F"/>
    <w:rsid w:val="00D83879"/>
    <w:rsid w:val="00DB0743"/>
    <w:rsid w:val="00E07DDA"/>
    <w:rsid w:val="00E53B60"/>
    <w:rsid w:val="00E86314"/>
    <w:rsid w:val="00E977D9"/>
    <w:rsid w:val="00EF129A"/>
    <w:rsid w:val="00F37C50"/>
    <w:rsid w:val="00F4587C"/>
    <w:rsid w:val="00F86370"/>
    <w:rsid w:val="00FA29A9"/>
    <w:rsid w:val="00FB3A65"/>
    <w:rsid w:val="00FD04BB"/>
    <w:rsid w:val="00FD1B3F"/>
    <w:rsid w:val="00FF78A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08A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DD8"/>
    <w:pPr>
      <w:spacing w:after="160" w:line="259" w:lineRule="auto"/>
      <w:ind w:left="720"/>
      <w:contextualSpacing/>
    </w:pPr>
    <w:rPr>
      <w:lang w:val="en-US"/>
    </w:rPr>
  </w:style>
  <w:style w:type="paragraph" w:styleId="Header">
    <w:name w:val="header"/>
    <w:basedOn w:val="Normal"/>
    <w:link w:val="HeaderChar"/>
    <w:uiPriority w:val="99"/>
    <w:unhideWhenUsed/>
    <w:rsid w:val="00D83879"/>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D8387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A29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9A9"/>
  </w:style>
  <w:style w:type="paragraph" w:styleId="BalloonText">
    <w:name w:val="Balloon Text"/>
    <w:basedOn w:val="Normal"/>
    <w:link w:val="BalloonTextChar"/>
    <w:uiPriority w:val="99"/>
    <w:semiHidden/>
    <w:unhideWhenUsed/>
    <w:rsid w:val="00C41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B1C"/>
    <w:rPr>
      <w:rFonts w:ascii="Tahoma" w:hAnsi="Tahoma" w:cs="Tahoma"/>
      <w:sz w:val="16"/>
      <w:szCs w:val="16"/>
    </w:rPr>
  </w:style>
  <w:style w:type="character" w:styleId="CommentReference">
    <w:name w:val="annotation reference"/>
    <w:basedOn w:val="DefaultParagraphFont"/>
    <w:uiPriority w:val="99"/>
    <w:semiHidden/>
    <w:unhideWhenUsed/>
    <w:rsid w:val="00A22E1A"/>
    <w:rPr>
      <w:sz w:val="16"/>
      <w:szCs w:val="16"/>
    </w:rPr>
  </w:style>
  <w:style w:type="paragraph" w:styleId="CommentText">
    <w:name w:val="annotation text"/>
    <w:basedOn w:val="Normal"/>
    <w:link w:val="CommentTextChar"/>
    <w:uiPriority w:val="99"/>
    <w:semiHidden/>
    <w:unhideWhenUsed/>
    <w:rsid w:val="00A22E1A"/>
    <w:pPr>
      <w:spacing w:line="240" w:lineRule="auto"/>
    </w:pPr>
    <w:rPr>
      <w:sz w:val="20"/>
      <w:szCs w:val="20"/>
    </w:rPr>
  </w:style>
  <w:style w:type="character" w:customStyle="1" w:styleId="CommentTextChar">
    <w:name w:val="Comment Text Char"/>
    <w:basedOn w:val="DefaultParagraphFont"/>
    <w:link w:val="CommentText"/>
    <w:uiPriority w:val="99"/>
    <w:semiHidden/>
    <w:rsid w:val="00A22E1A"/>
    <w:rPr>
      <w:sz w:val="20"/>
      <w:szCs w:val="20"/>
    </w:rPr>
  </w:style>
  <w:style w:type="paragraph" w:styleId="CommentSubject">
    <w:name w:val="annotation subject"/>
    <w:basedOn w:val="CommentText"/>
    <w:next w:val="CommentText"/>
    <w:link w:val="CommentSubjectChar"/>
    <w:uiPriority w:val="99"/>
    <w:semiHidden/>
    <w:unhideWhenUsed/>
    <w:rsid w:val="00A22E1A"/>
    <w:rPr>
      <w:b/>
      <w:bCs/>
    </w:rPr>
  </w:style>
  <w:style w:type="character" w:customStyle="1" w:styleId="CommentSubjectChar">
    <w:name w:val="Comment Subject Char"/>
    <w:basedOn w:val="CommentTextChar"/>
    <w:link w:val="CommentSubject"/>
    <w:uiPriority w:val="99"/>
    <w:semiHidden/>
    <w:rsid w:val="00A22E1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DD8"/>
    <w:pPr>
      <w:spacing w:after="160" w:line="259" w:lineRule="auto"/>
      <w:ind w:left="720"/>
      <w:contextualSpacing/>
    </w:pPr>
    <w:rPr>
      <w:lang w:val="en-US"/>
    </w:rPr>
  </w:style>
  <w:style w:type="paragraph" w:styleId="Header">
    <w:name w:val="header"/>
    <w:basedOn w:val="Normal"/>
    <w:link w:val="HeaderChar"/>
    <w:uiPriority w:val="99"/>
    <w:unhideWhenUsed/>
    <w:rsid w:val="00D83879"/>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D8387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A29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9A9"/>
  </w:style>
  <w:style w:type="paragraph" w:styleId="BalloonText">
    <w:name w:val="Balloon Text"/>
    <w:basedOn w:val="Normal"/>
    <w:link w:val="BalloonTextChar"/>
    <w:uiPriority w:val="99"/>
    <w:semiHidden/>
    <w:unhideWhenUsed/>
    <w:rsid w:val="00C41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B1C"/>
    <w:rPr>
      <w:rFonts w:ascii="Tahoma" w:hAnsi="Tahoma" w:cs="Tahoma"/>
      <w:sz w:val="16"/>
      <w:szCs w:val="16"/>
    </w:rPr>
  </w:style>
  <w:style w:type="character" w:styleId="CommentReference">
    <w:name w:val="annotation reference"/>
    <w:basedOn w:val="DefaultParagraphFont"/>
    <w:uiPriority w:val="99"/>
    <w:semiHidden/>
    <w:unhideWhenUsed/>
    <w:rsid w:val="00A22E1A"/>
    <w:rPr>
      <w:sz w:val="16"/>
      <w:szCs w:val="16"/>
    </w:rPr>
  </w:style>
  <w:style w:type="paragraph" w:styleId="CommentText">
    <w:name w:val="annotation text"/>
    <w:basedOn w:val="Normal"/>
    <w:link w:val="CommentTextChar"/>
    <w:uiPriority w:val="99"/>
    <w:semiHidden/>
    <w:unhideWhenUsed/>
    <w:rsid w:val="00A22E1A"/>
    <w:pPr>
      <w:spacing w:line="240" w:lineRule="auto"/>
    </w:pPr>
    <w:rPr>
      <w:sz w:val="20"/>
      <w:szCs w:val="20"/>
    </w:rPr>
  </w:style>
  <w:style w:type="character" w:customStyle="1" w:styleId="CommentTextChar">
    <w:name w:val="Comment Text Char"/>
    <w:basedOn w:val="DefaultParagraphFont"/>
    <w:link w:val="CommentText"/>
    <w:uiPriority w:val="99"/>
    <w:semiHidden/>
    <w:rsid w:val="00A22E1A"/>
    <w:rPr>
      <w:sz w:val="20"/>
      <w:szCs w:val="20"/>
    </w:rPr>
  </w:style>
  <w:style w:type="paragraph" w:styleId="CommentSubject">
    <w:name w:val="annotation subject"/>
    <w:basedOn w:val="CommentText"/>
    <w:next w:val="CommentText"/>
    <w:link w:val="CommentSubjectChar"/>
    <w:uiPriority w:val="99"/>
    <w:semiHidden/>
    <w:unhideWhenUsed/>
    <w:rsid w:val="00A22E1A"/>
    <w:rPr>
      <w:b/>
      <w:bCs/>
    </w:rPr>
  </w:style>
  <w:style w:type="character" w:customStyle="1" w:styleId="CommentSubjectChar">
    <w:name w:val="Comment Subject Char"/>
    <w:basedOn w:val="CommentTextChar"/>
    <w:link w:val="CommentSubject"/>
    <w:uiPriority w:val="99"/>
    <w:semiHidden/>
    <w:rsid w:val="00A22E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398B8-643D-4302-B9C7-EB2A08ADC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2206</Words>
  <Characters>12580</Characters>
  <Application>Microsoft Office Word</Application>
  <DocSecurity>0</DocSecurity>
  <Lines>104</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14757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SRTF</dc:creator>
  <cp:lastModifiedBy>LPA</cp:lastModifiedBy>
  <cp:revision>2</cp:revision>
  <cp:lastPrinted>2014-11-17T14:40:00Z</cp:lastPrinted>
  <dcterms:created xsi:type="dcterms:W3CDTF">2014-12-14T16:09:00Z</dcterms:created>
  <dcterms:modified xsi:type="dcterms:W3CDTF">2014-12-14T16:09:00Z</dcterms:modified>
</cp:coreProperties>
</file>